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CC" w:rsidRPr="00B05E04" w:rsidRDefault="003F4EC4" w:rsidP="00B05E04">
      <w:pPr>
        <w:ind w:leftChars="-270" w:left="-1" w:rightChars="-135" w:right="-283" w:hangingChars="177" w:hanging="566"/>
        <w:jc w:val="center"/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同行援護従業者</w:t>
      </w:r>
      <w:r w:rsidR="005F065F" w:rsidRPr="003C1F19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養成講座</w:t>
      </w:r>
    </w:p>
    <w:tbl>
      <w:tblPr>
        <w:tblpPr w:leftFromText="142" w:rightFromText="142" w:vertAnchor="text" w:horzAnchor="margin" w:tblpXSpec="center" w:tblpY="15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15"/>
        <w:gridCol w:w="424"/>
        <w:gridCol w:w="1134"/>
        <w:gridCol w:w="891"/>
        <w:gridCol w:w="1333"/>
        <w:gridCol w:w="1116"/>
        <w:gridCol w:w="1513"/>
        <w:gridCol w:w="841"/>
      </w:tblGrid>
      <w:tr w:rsidR="00AB24DC" w:rsidTr="002E660B">
        <w:trPr>
          <w:trHeight w:val="557"/>
        </w:trPr>
        <w:tc>
          <w:tcPr>
            <w:tcW w:w="9918" w:type="dxa"/>
            <w:gridSpan w:val="9"/>
            <w:vAlign w:val="center"/>
          </w:tcPr>
          <w:p w:rsidR="00AB24DC" w:rsidRPr="00E76AEF" w:rsidRDefault="00AB24DC" w:rsidP="00987B89">
            <w:pPr>
              <w:wordWrap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</w:rPr>
              <w:t>申　込　書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　　　　　</w:t>
            </w:r>
            <w:r w:rsidR="006A6D8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202２</w:t>
            </w:r>
            <w:r w:rsidRPr="00FD4EC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</w:t>
            </w:r>
            <w:r w:rsidR="002C391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8-</w:t>
            </w:r>
            <w:r w:rsidR="00987B89" w:rsidRPr="00FD4EC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９</w:t>
            </w:r>
            <w:r w:rsidRPr="00FD4EC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月</w:t>
            </w:r>
            <w:r w:rsidR="00787E2D" w:rsidRPr="00FD4EC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 </w:t>
            </w:r>
            <w:r w:rsidRPr="00FD4EC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開講分</w:t>
            </w:r>
          </w:p>
        </w:tc>
      </w:tr>
      <w:tr w:rsidR="002E660B" w:rsidTr="00FD4ECA">
        <w:trPr>
          <w:trHeight w:val="1126"/>
        </w:trPr>
        <w:tc>
          <w:tcPr>
            <w:tcW w:w="9918" w:type="dxa"/>
            <w:gridSpan w:val="9"/>
            <w:vAlign w:val="center"/>
          </w:tcPr>
          <w:p w:rsidR="002E660B" w:rsidRPr="00FD4ECA" w:rsidRDefault="00FD4ECA" w:rsidP="00987B89">
            <w:pPr>
              <w:ind w:firstLineChars="100" w:firstLine="281"/>
              <w:rPr>
                <w:rFonts w:ascii="HG丸ｺﾞｼｯｸM-PRO" w:eastAsia="HG丸ｺﾞｼｯｸM-PRO" w:hAnsi="HG丸ｺﾞｼｯｸM-PRO"/>
              </w:rPr>
            </w:pPr>
            <w:r w:rsidRPr="00FD4ECA">
              <w:rPr>
                <w:rFonts w:ascii="HG丸ｺﾞｼｯｸM-PRO" w:eastAsia="HG丸ｺﾞｼｯｸM-PRO" w:hAnsi="HG丸ｺﾞｼｯｸM-PRO" w:cs="ＭＳ 明朝" w:hint="eastAsia"/>
                <w:b/>
                <w:sz w:val="28"/>
                <w:szCs w:val="28"/>
              </w:rPr>
              <w:t>一般課程　/　￥２４，０００円</w:t>
            </w:r>
            <w:r w:rsidR="002C3917">
              <w:rPr>
                <w:rFonts w:ascii="HG丸ｺﾞｼｯｸM-PRO" w:eastAsia="HG丸ｺﾞｼｯｸM-PRO" w:hAnsi="HG丸ｺﾞｼｯｸM-PRO" w:cs="ＭＳ 明朝" w:hint="eastAsia"/>
                <w:b/>
                <w:sz w:val="28"/>
                <w:szCs w:val="28"/>
              </w:rPr>
              <w:t xml:space="preserve"> （今回は一般課程のみです）</w:t>
            </w:r>
          </w:p>
        </w:tc>
      </w:tr>
      <w:tr w:rsidR="00AB24DC" w:rsidTr="002E660B">
        <w:trPr>
          <w:trHeight w:val="267"/>
        </w:trPr>
        <w:tc>
          <w:tcPr>
            <w:tcW w:w="851" w:type="dxa"/>
            <w:vAlign w:val="center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ﾌﾘｶﾞﾅ</w:t>
            </w:r>
          </w:p>
        </w:tc>
        <w:tc>
          <w:tcPr>
            <w:tcW w:w="4264" w:type="dxa"/>
            <w:gridSpan w:val="4"/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2" w:type="dxa"/>
            <w:gridSpan w:val="3"/>
            <w:vAlign w:val="center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生年月日</w:t>
            </w:r>
          </w:p>
        </w:tc>
        <w:tc>
          <w:tcPr>
            <w:tcW w:w="841" w:type="dxa"/>
            <w:vAlign w:val="center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性別</w:t>
            </w:r>
          </w:p>
        </w:tc>
      </w:tr>
      <w:tr w:rsidR="00AB24DC" w:rsidTr="002E660B">
        <w:trPr>
          <w:trHeight w:val="704"/>
        </w:trPr>
        <w:tc>
          <w:tcPr>
            <w:tcW w:w="851" w:type="dxa"/>
            <w:vAlign w:val="center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お名前</w:t>
            </w:r>
          </w:p>
        </w:tc>
        <w:tc>
          <w:tcPr>
            <w:tcW w:w="4264" w:type="dxa"/>
            <w:gridSpan w:val="4"/>
            <w:vAlign w:val="center"/>
          </w:tcPr>
          <w:p w:rsidR="00AB24DC" w:rsidRDefault="00AB24DC" w:rsidP="00AF774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B24DC" w:rsidRDefault="00AB24DC" w:rsidP="00AF774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2" w:type="dxa"/>
            <w:gridSpan w:val="3"/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・H  　</w:t>
            </w:r>
            <w:r>
              <w:rPr>
                <w:rFonts w:ascii="HG丸ｺﾞｼｯｸM-PRO" w:eastAsia="HG丸ｺﾞｼｯｸM-PRO" w:hAnsi="HG丸ｺﾞｼｯｸM-PRO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年齢　  才</w:t>
            </w:r>
          </w:p>
        </w:tc>
        <w:tc>
          <w:tcPr>
            <w:tcW w:w="841" w:type="dxa"/>
            <w:vAlign w:val="center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男・</w:t>
            </w:r>
            <w:r>
              <w:rPr>
                <w:rFonts w:ascii="HG丸ｺﾞｼｯｸM-PRO" w:eastAsia="HG丸ｺﾞｼｯｸM-PRO" w:hAnsi="HG丸ｺﾞｼｯｸM-PRO"/>
              </w:rPr>
              <w:t>女</w:t>
            </w:r>
          </w:p>
        </w:tc>
      </w:tr>
      <w:tr w:rsidR="00AB24DC" w:rsidTr="002E660B">
        <w:trPr>
          <w:trHeight w:val="961"/>
        </w:trPr>
        <w:tc>
          <w:tcPr>
            <w:tcW w:w="851" w:type="dxa"/>
            <w:vAlign w:val="center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ご住所</w:t>
            </w:r>
          </w:p>
        </w:tc>
        <w:tc>
          <w:tcPr>
            <w:tcW w:w="9067" w:type="dxa"/>
            <w:gridSpan w:val="8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AB24DC" w:rsidTr="002E660B">
        <w:trPr>
          <w:trHeight w:val="62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ＴＥＬ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ＦＡＸ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24DC" w:rsidTr="002E660B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ﾒｰﾙ</w:t>
            </w:r>
          </w:p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ｱﾄﾞﾚｽ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緊急連絡先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24DC" w:rsidTr="002E660B">
        <w:trPr>
          <w:trHeight w:val="687"/>
        </w:trPr>
        <w:tc>
          <w:tcPr>
            <w:tcW w:w="2666" w:type="dxa"/>
            <w:gridSpan w:val="2"/>
            <w:tcBorders>
              <w:top w:val="single" w:sz="4" w:space="0" w:color="auto"/>
            </w:tcBorders>
            <w:vAlign w:val="center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保有資格・職業等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</w:tcBorders>
          </w:tcPr>
          <w:p w:rsidR="00AB24DC" w:rsidRDefault="00AB24DC" w:rsidP="00AF774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B24DC" w:rsidRPr="003D5AA3" w:rsidRDefault="00AB24DC" w:rsidP="00AF7741">
            <w:pPr>
              <w:jc w:val="right"/>
              <w:rPr>
                <w:rFonts w:ascii="HG丸ｺﾞｼｯｸM-PRO" w:eastAsia="HG丸ｺﾞｼｯｸM-PRO" w:hAnsi="HG丸ｺﾞｼｯｸM-PRO"/>
                <w:color w:val="FFFFFF"/>
                <w:sz w:val="14"/>
                <w:szCs w:val="14"/>
              </w:rPr>
            </w:pPr>
            <w:r w:rsidRPr="003D5AA3">
              <w:rPr>
                <w:rFonts w:ascii="HG丸ｺﾞｼｯｸM-PRO" w:eastAsia="HG丸ｺﾞｼｯｸM-PRO" w:hAnsi="HG丸ｺﾞｼｯｸM-PRO" w:hint="eastAsia"/>
                <w:color w:val="FFFFFF"/>
                <w:sz w:val="14"/>
                <w:szCs w:val="14"/>
              </w:rPr>
              <w:t>0</w:t>
            </w:r>
          </w:p>
          <w:p w:rsidR="00AB24DC" w:rsidRDefault="00AB24DC" w:rsidP="00AF77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A6F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※障害</w:t>
            </w:r>
            <w:r w:rsidRPr="009A6FCC">
              <w:rPr>
                <w:rFonts w:ascii="HG丸ｺﾞｼｯｸM-PRO" w:eastAsia="HG丸ｺﾞｼｯｸM-PRO" w:hAnsi="HG丸ｺﾞｼｯｸM-PRO"/>
                <w:sz w:val="16"/>
                <w:szCs w:val="16"/>
              </w:rPr>
              <w:t>者手帳をお持ちの方は</w:t>
            </w:r>
            <w:r w:rsidRPr="003D5A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F31CEA">
              <w:rPr>
                <w:rFonts w:ascii="HG丸ｺﾞｼｯｸM-PRO" w:eastAsia="HG丸ｺﾞｼｯｸM-PRO" w:hAnsi="HG丸ｺﾞｼｯｸM-PRO"/>
                <w:sz w:val="16"/>
                <w:szCs w:val="16"/>
              </w:rPr>
              <w:t>有</w:t>
            </w:r>
            <w:r w:rsidRPr="003D5A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9A6FCC">
              <w:rPr>
                <w:rFonts w:ascii="HG丸ｺﾞｼｯｸM-PRO" w:eastAsia="HG丸ｺﾞｼｯｸM-PRO" w:hAnsi="HG丸ｺﾞｼｯｸM-PRO"/>
                <w:sz w:val="14"/>
                <w:szCs w:val="14"/>
              </w:rPr>
              <w:t>に〇を</w:t>
            </w:r>
            <w:r w:rsidRPr="009A6FC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して、当日ご持参ください</w:t>
            </w:r>
            <w:r w:rsidRPr="00F31CE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。</w:t>
            </w:r>
          </w:p>
        </w:tc>
      </w:tr>
      <w:tr w:rsidR="00AB24DC" w:rsidTr="002E660B">
        <w:tc>
          <w:tcPr>
            <w:tcW w:w="9918" w:type="dxa"/>
            <w:gridSpan w:val="9"/>
          </w:tcPr>
          <w:p w:rsidR="00AB24DC" w:rsidRDefault="00AB24DC" w:rsidP="00AF77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※申込書の記載内容より、修了証を作成いたしますので、</w:t>
            </w:r>
            <w:r w:rsidRPr="008C3435">
              <w:rPr>
                <w:rFonts w:ascii="HG丸ｺﾞｼｯｸM-PRO" w:eastAsia="HG丸ｺﾞｼｯｸM-PRO" w:hAnsi="HG丸ｺﾞｼｯｸM-PRO" w:hint="eastAsia"/>
                <w:b/>
              </w:rPr>
              <w:t>戸籍に記載のとおりに</w:t>
            </w:r>
            <w:r>
              <w:rPr>
                <w:rFonts w:ascii="HG丸ｺﾞｼｯｸM-PRO" w:eastAsia="HG丸ｺﾞｼｯｸM-PRO" w:hAnsi="HG丸ｺﾞｼｯｸM-PRO" w:hint="eastAsia"/>
              </w:rPr>
              <w:t>お書きいただき</w:t>
            </w:r>
          </w:p>
          <w:p w:rsidR="00AB24DC" w:rsidRDefault="00AB24DC" w:rsidP="00AF7741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FAXまたは郵送、メールにてお申し込みください。　   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FAX:０４５－２１２－２８６４宛</w:t>
            </w:r>
          </w:p>
          <w:p w:rsidR="00AB24DC" w:rsidRPr="00DF10B5" w:rsidRDefault="00AB24DC" w:rsidP="00AF7741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 w:rsidRPr="00DF10B5">
              <w:rPr>
                <w:rFonts w:ascii="HG丸ｺﾞｼｯｸM-PRO" w:eastAsia="HG丸ｺﾞｼｯｸM-PRO" w:hAnsi="HG丸ｺﾞｼｯｸM-PRO" w:hint="eastAsia"/>
              </w:rPr>
              <w:t>後日、振込先記載の受講票をFAX</w:t>
            </w:r>
            <w:r w:rsidRPr="00DF10B5">
              <w:rPr>
                <w:rFonts w:ascii="HG丸ｺﾞｼｯｸM-PRO" w:eastAsia="HG丸ｺﾞｼｯｸM-PRO" w:hAnsi="HG丸ｺﾞｼｯｸM-PRO"/>
              </w:rPr>
              <w:t>(</w:t>
            </w:r>
            <w:r w:rsidRPr="00DF10B5">
              <w:rPr>
                <w:rFonts w:ascii="HG丸ｺﾞｼｯｸM-PRO" w:eastAsia="HG丸ｺﾞｼｯｸM-PRO" w:hAnsi="HG丸ｺﾞｼｯｸM-PRO" w:hint="eastAsia"/>
              </w:rPr>
              <w:t>または郵送/ﾒｰﾙ)にてお送りいたします。</w:t>
            </w:r>
          </w:p>
        </w:tc>
      </w:tr>
    </w:tbl>
    <w:p w:rsidR="005F065F" w:rsidRPr="003C1F19" w:rsidRDefault="005F065F" w:rsidP="00B05E04">
      <w:pPr>
        <w:ind w:leftChars="-270" w:left="-357" w:rightChars="-135" w:right="-283" w:hangingChars="100" w:hanging="210"/>
        <w:rPr>
          <w:rFonts w:ascii="HG丸ｺﾞｼｯｸM-PRO" w:eastAsia="HG丸ｺﾞｼｯｸM-PRO" w:hAnsi="HG丸ｺﾞｼｯｸM-PRO"/>
        </w:rPr>
      </w:pPr>
      <w:r w:rsidRPr="003C1F19">
        <w:rPr>
          <w:rFonts w:ascii="HG丸ｺﾞｼｯｸM-PRO" w:eastAsia="HG丸ｺﾞｼｯｸM-PRO" w:hAnsi="HG丸ｺﾞｼｯｸM-PRO" w:hint="eastAsia"/>
        </w:rPr>
        <w:t>☆遅刻・早退や受講中の携帯電話の通話などがあ</w:t>
      </w:r>
      <w:r w:rsidR="00BC599D" w:rsidRPr="003C1F19">
        <w:rPr>
          <w:rFonts w:ascii="HG丸ｺﾞｼｯｸM-PRO" w:eastAsia="HG丸ｺﾞｼｯｸM-PRO" w:hAnsi="HG丸ｺﾞｼｯｸM-PRO" w:hint="eastAsia"/>
        </w:rPr>
        <w:t>る場合は、修了証を発行しません。又、他の受講生に</w:t>
      </w:r>
      <w:r w:rsidRPr="003C1F19">
        <w:rPr>
          <w:rFonts w:ascii="HG丸ｺﾞｼｯｸM-PRO" w:eastAsia="HG丸ｺﾞｼｯｸM-PRO" w:hAnsi="HG丸ｺﾞｼｯｸM-PRO" w:hint="eastAsia"/>
        </w:rPr>
        <w:t>迷惑がかかる行為や当協議会の指示に従えない場合は、その受講生の受講を中止することがあります。</w:t>
      </w:r>
    </w:p>
    <w:p w:rsidR="00FC7595" w:rsidRDefault="00FC7595" w:rsidP="005F065F">
      <w:pPr>
        <w:ind w:leftChars="-405" w:rightChars="-135" w:right="-283" w:hangingChars="405" w:hanging="850"/>
        <w:rPr>
          <w:rFonts w:ascii="HG丸ｺﾞｼｯｸM-PRO" w:eastAsia="HG丸ｺﾞｼｯｸM-PRO" w:hAnsi="HG丸ｺﾞｼｯｸM-PRO"/>
          <w:bCs/>
        </w:rPr>
      </w:pPr>
    </w:p>
    <w:p w:rsidR="005F065F" w:rsidRPr="003C1F19" w:rsidRDefault="005F065F" w:rsidP="00A237CC">
      <w:pPr>
        <w:ind w:leftChars="-5" w:rightChars="-135" w:right="-283" w:hangingChars="5" w:hanging="10"/>
        <w:rPr>
          <w:rFonts w:ascii="HG丸ｺﾞｼｯｸM-PRO" w:eastAsia="HG丸ｺﾞｼｯｸM-PRO" w:hAnsi="HG丸ｺﾞｼｯｸM-PRO"/>
          <w:b/>
          <w:bCs/>
        </w:rPr>
      </w:pPr>
      <w:r w:rsidRPr="003C1F19">
        <w:rPr>
          <w:rFonts w:ascii="HG丸ｺﾞｼｯｸM-PRO" w:eastAsia="HG丸ｺﾞｼｯｸM-PRO" w:hAnsi="HG丸ｺﾞｼｯｸM-PRO" w:cs="ＭＳ 明朝" w:hint="eastAsia"/>
          <w:bCs/>
        </w:rPr>
        <w:t>※</w:t>
      </w:r>
      <w:r w:rsidR="00711190">
        <w:rPr>
          <w:rFonts w:ascii="HG丸ｺﾞｼｯｸM-PRO" w:eastAsia="HG丸ｺﾞｼｯｸM-PRO" w:hAnsi="HG丸ｺﾞｼｯｸM-PRO" w:cs="ＭＳ 明朝" w:hint="eastAsia"/>
          <w:bCs/>
        </w:rPr>
        <w:t>受講料</w:t>
      </w:r>
      <w:r w:rsidRPr="003C1F19">
        <w:rPr>
          <w:rFonts w:ascii="HG丸ｺﾞｼｯｸM-PRO" w:eastAsia="HG丸ｺﾞｼｯｸM-PRO" w:hAnsi="HG丸ｺﾞｼｯｸM-PRO" w:hint="eastAsia"/>
        </w:rPr>
        <w:t>は</w:t>
      </w:r>
      <w:r w:rsidR="00A237CC">
        <w:rPr>
          <w:rFonts w:ascii="HG丸ｺﾞｼｯｸM-PRO" w:eastAsia="HG丸ｺﾞｼｯｸM-PRO" w:hAnsi="HG丸ｺﾞｼｯｸM-PRO" w:hint="eastAsia"/>
        </w:rPr>
        <w:t>、受講票が届きましたら、</w:t>
      </w:r>
      <w:r w:rsidRPr="003C1F19">
        <w:rPr>
          <w:rFonts w:ascii="HG丸ｺﾞｼｯｸM-PRO" w:eastAsia="HG丸ｺﾞｼｯｸM-PRO" w:hAnsi="HG丸ｺﾞｼｯｸM-PRO" w:hint="eastAsia"/>
        </w:rPr>
        <w:t>1週間前までに、下記口座へお振り込みください</w:t>
      </w:r>
    </w:p>
    <w:p w:rsidR="005F065F" w:rsidRPr="003C1F19" w:rsidRDefault="00B05E04" w:rsidP="00A237CC">
      <w:pPr>
        <w:ind w:leftChars="-1" w:left="-2" w:rightChars="-135" w:right="-283" w:firstLineChars="742" w:firstLine="1558"/>
        <w:rPr>
          <w:rFonts w:ascii="HG丸ｺﾞｼｯｸM-PRO" w:eastAsia="HG丸ｺﾞｼｯｸM-PRO" w:hAnsi="HG丸ｺﾞｼｯｸM-PRO"/>
        </w:rPr>
      </w:pPr>
      <w:r w:rsidRPr="00B05E04">
        <w:rPr>
          <w:rFonts w:ascii="HG丸ｺﾞｼｯｸM-PRO" w:eastAsia="HG丸ｺﾞｼｯｸM-PRO" w:hAnsi="HG丸ｺﾞｼｯｸM-PRO"/>
          <w:iCs/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158115</wp:posOffset>
                </wp:positionV>
                <wp:extent cx="1247775" cy="781050"/>
                <wp:effectExtent l="0" t="0" r="952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0C1" w:rsidRDefault="00AB20C1" w:rsidP="00AB20C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B20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平熱</w:t>
                            </w:r>
                            <w:r w:rsidRPr="00AB20C1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を</w:t>
                            </w:r>
                            <w:r w:rsidRPr="00AB20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ご記入ください</w:t>
                            </w:r>
                          </w:p>
                          <w:p w:rsidR="006B5CC7" w:rsidRDefault="00AB20C1" w:rsidP="00AB20C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:rsidR="00AB20C1" w:rsidRPr="006B5CC7" w:rsidRDefault="00AB20C1" w:rsidP="006B5CC7">
                            <w:pPr>
                              <w:ind w:firstLineChars="500" w:firstLine="12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5C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2pt;margin-top:12.45pt;width:98.25pt;height:61.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" stroked="f">
                <v:textbox>
                  <w:txbxContent>
                    <w:p w:rsidR="00AB20C1" w:rsidRDefault="00AB20C1" w:rsidP="00AB20C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B20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平熱</w:t>
                      </w:r>
                      <w:r w:rsidRPr="00AB20C1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を</w:t>
                      </w:r>
                      <w:r w:rsidRPr="00AB20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ご記入ください</w:t>
                      </w:r>
                    </w:p>
                    <w:p w:rsidR="006B5CC7" w:rsidRDefault="00AB20C1" w:rsidP="00AB20C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</w:t>
                      </w:r>
                    </w:p>
                    <w:p w:rsidR="00AB20C1" w:rsidRPr="006B5CC7" w:rsidRDefault="00AB20C1" w:rsidP="006B5CC7">
                      <w:pPr>
                        <w:ind w:firstLineChars="500" w:firstLine="12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B5CC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℃</w:t>
                      </w:r>
                    </w:p>
                  </w:txbxContent>
                </v:textbox>
              </v:shape>
            </w:pict>
          </mc:Fallback>
        </mc:AlternateContent>
      </w:r>
      <w:r w:rsidRPr="00B05E04">
        <w:rPr>
          <w:rFonts w:ascii="HG丸ｺﾞｼｯｸM-PRO" w:eastAsia="HG丸ｺﾞｼｯｸM-PRO" w:hAnsi="HG丸ｺﾞｼｯｸM-PRO"/>
          <w:i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156845</wp:posOffset>
                </wp:positionV>
                <wp:extent cx="1295400" cy="7715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71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75BAF" id="角丸四角形 2" o:spid="_x0000_s1026" style="position:absolute;left:0;text-align:left;margin-left:366.45pt;margin-top:12.35pt;width:102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" filled="f" strokecolor="#243f60 [1604]" strokeweight="2pt"/>
            </w:pict>
          </mc:Fallback>
        </mc:AlternateContent>
      </w:r>
      <w:r w:rsidR="005F065F" w:rsidRPr="003C1F19">
        <w:rPr>
          <w:rFonts w:ascii="HG丸ｺﾞｼｯｸM-PRO" w:eastAsia="HG丸ｺﾞｼｯｸM-PRO" w:hAnsi="HG丸ｺﾞｼｯｸM-PRO" w:hint="eastAsia"/>
        </w:rPr>
        <w:t>横浜銀行 本店営業部(普)１７２２０１１</w:t>
      </w:r>
    </w:p>
    <w:p w:rsidR="00BC599D" w:rsidRPr="00B05E04" w:rsidRDefault="005F065F" w:rsidP="00A237CC">
      <w:pPr>
        <w:ind w:leftChars="-1" w:left="-2" w:rightChars="-135" w:right="-283" w:firstLineChars="742" w:firstLine="1558"/>
        <w:rPr>
          <w:rFonts w:ascii="HG丸ｺﾞｼｯｸM-PRO" w:eastAsia="HG丸ｺﾞｼｯｸM-PRO" w:hAnsi="HG丸ｺﾞｼｯｸM-PRO"/>
          <w:sz w:val="16"/>
          <w:szCs w:val="16"/>
        </w:rPr>
      </w:pPr>
      <w:r w:rsidRPr="003C1F19">
        <w:rPr>
          <w:rFonts w:ascii="HG丸ｺﾞｼｯｸM-PRO" w:eastAsia="HG丸ｺﾞｼｯｸM-PRO" w:hAnsi="HG丸ｺﾞｼｯｸM-PRO" w:hint="eastAsia"/>
        </w:rPr>
        <w:t>口座名：特定非営利活動法人横浜移動サービス協議会</w:t>
      </w:r>
    </w:p>
    <w:p w:rsidR="00BC599D" w:rsidRPr="003C1F19" w:rsidRDefault="003C1F19" w:rsidP="00B05E04">
      <w:pPr>
        <w:ind w:leftChars="-5" w:rightChars="-135" w:right="-283" w:hangingChars="5" w:hanging="10"/>
        <w:rPr>
          <w:rFonts w:ascii="HG丸ｺﾞｼｯｸM-PRO" w:eastAsia="HG丸ｺﾞｼｯｸM-PRO" w:hAnsi="HG丸ｺﾞｼｯｸM-PRO"/>
          <w:iCs/>
          <w:u w:val="single"/>
        </w:rPr>
      </w:pPr>
      <w:r>
        <w:rPr>
          <w:rFonts w:ascii="HG丸ｺﾞｼｯｸM-PRO" w:eastAsia="HG丸ｺﾞｼｯｸM-PRO" w:hAnsi="HG丸ｺﾞｼｯｸM-PRO" w:hint="eastAsia"/>
          <w:iCs/>
        </w:rPr>
        <w:t>※</w:t>
      </w:r>
      <w:r w:rsidR="005F065F" w:rsidRPr="003C1F19">
        <w:rPr>
          <w:rFonts w:ascii="HG丸ｺﾞｼｯｸM-PRO" w:eastAsia="HG丸ｺﾞｼｯｸM-PRO" w:hAnsi="HG丸ｺﾞｼｯｸM-PRO" w:hint="eastAsia"/>
          <w:iCs/>
        </w:rPr>
        <w:t>キャンセルにつきましては、</w:t>
      </w:r>
      <w:r w:rsidR="005F065F" w:rsidRPr="003C1F19">
        <w:rPr>
          <w:rFonts w:ascii="HG丸ｺﾞｼｯｸM-PRO" w:eastAsia="HG丸ｺﾞｼｯｸM-PRO" w:hAnsi="HG丸ｺﾞｼｯｸM-PRO" w:hint="eastAsia"/>
          <w:iCs/>
          <w:u w:val="single"/>
        </w:rPr>
        <w:t>講義初日の１週間前より参加費の半額、</w:t>
      </w:r>
    </w:p>
    <w:p w:rsidR="00BC599D" w:rsidRPr="003C1F19" w:rsidRDefault="005F065F" w:rsidP="00AB20C1">
      <w:pPr>
        <w:ind w:rightChars="-135" w:right="-283" w:firstLineChars="100" w:firstLine="210"/>
        <w:rPr>
          <w:rFonts w:ascii="HG丸ｺﾞｼｯｸM-PRO" w:eastAsia="HG丸ｺﾞｼｯｸM-PRO" w:hAnsi="HG丸ｺﾞｼｯｸM-PRO"/>
        </w:rPr>
      </w:pPr>
      <w:r w:rsidRPr="003C1F19">
        <w:rPr>
          <w:rFonts w:ascii="HG丸ｺﾞｼｯｸM-PRO" w:eastAsia="HG丸ｺﾞｼｯｸM-PRO" w:hAnsi="HG丸ｺﾞｼｯｸM-PRO" w:hint="eastAsia"/>
          <w:iCs/>
          <w:u w:val="single"/>
        </w:rPr>
        <w:t>前日及び当日は全額</w:t>
      </w:r>
      <w:r w:rsidRPr="003C1F19">
        <w:rPr>
          <w:rFonts w:ascii="HG丸ｺﾞｼｯｸM-PRO" w:eastAsia="HG丸ｺﾞｼｯｸM-PRO" w:hAnsi="HG丸ｺﾞｼｯｸM-PRO" w:hint="eastAsia"/>
          <w:iCs/>
        </w:rPr>
        <w:t>をいただきます。又、</w:t>
      </w:r>
      <w:r w:rsidRPr="003C1F19">
        <w:rPr>
          <w:rFonts w:ascii="HG丸ｺﾞｼｯｸM-PRO" w:eastAsia="HG丸ｺﾞｼｯｸM-PRO" w:hAnsi="HG丸ｺﾞｼｯｸM-PRO" w:hint="eastAsia"/>
        </w:rPr>
        <w:t>返金の際の振り込み料を</w:t>
      </w:r>
    </w:p>
    <w:p w:rsidR="005F065F" w:rsidRPr="003C1F19" w:rsidRDefault="00B05E04" w:rsidP="00AB20C1">
      <w:pPr>
        <w:ind w:rightChars="-135" w:right="-283" w:firstLineChars="100" w:firstLine="210"/>
        <w:rPr>
          <w:rFonts w:ascii="HG丸ｺﾞｼｯｸM-PRO" w:eastAsia="HG丸ｺﾞｼｯｸM-PRO" w:hAnsi="HG丸ｺﾞｼｯｸM-PRO"/>
        </w:rPr>
      </w:pPr>
      <w:r w:rsidRPr="003C1F19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2336" behindDoc="0" locked="0" layoutInCell="1" allowOverlap="1" wp14:anchorId="31C49EAC" wp14:editId="5F07EA99">
            <wp:simplePos x="0" y="0"/>
            <wp:positionH relativeFrom="margin">
              <wp:posOffset>3260725</wp:posOffset>
            </wp:positionH>
            <wp:positionV relativeFrom="paragraph">
              <wp:posOffset>109220</wp:posOffset>
            </wp:positionV>
            <wp:extent cx="1652905" cy="1717675"/>
            <wp:effectExtent l="0" t="0" r="4445" b="0"/>
            <wp:wrapNone/>
            <wp:docPr id="4" name="図 4" descr="駅からアクセスマ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駅からアクセスマッ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65F" w:rsidRPr="003C1F19">
        <w:rPr>
          <w:rFonts w:ascii="HG丸ｺﾞｼｯｸM-PRO" w:eastAsia="HG丸ｺﾞｼｯｸM-PRO" w:hAnsi="HG丸ｺﾞｼｯｸM-PRO" w:hint="eastAsia"/>
        </w:rPr>
        <w:t>ご負担し</w:t>
      </w:r>
      <w:r w:rsidR="00AB20C1">
        <w:rPr>
          <w:rFonts w:ascii="HG丸ｺﾞｼｯｸM-PRO" w:eastAsia="HG丸ｺﾞｼｯｸM-PRO" w:hAnsi="HG丸ｺﾞｼｯｸM-PRO" w:hint="eastAsia"/>
        </w:rPr>
        <w:t xml:space="preserve">ていただきますので、ご了承下さい。　　　　　　　　　　　　</w:t>
      </w:r>
    </w:p>
    <w:p w:rsidR="00004CDF" w:rsidRDefault="00B05E04" w:rsidP="005F065F">
      <w:pPr>
        <w:ind w:leftChars="-405" w:rightChars="-135" w:right="-283" w:hangingChars="405" w:hanging="85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33655</wp:posOffset>
            </wp:positionV>
            <wp:extent cx="2800350" cy="20021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65F" w:rsidRPr="003C1F19" w:rsidRDefault="005F065F" w:rsidP="005F065F">
      <w:pPr>
        <w:ind w:leftChars="-405" w:rightChars="-135" w:right="-283" w:hangingChars="405" w:hanging="850"/>
        <w:rPr>
          <w:rFonts w:ascii="HG丸ｺﾞｼｯｸM-PRO" w:eastAsia="HG丸ｺﾞｼｯｸM-PRO" w:hAnsi="HG丸ｺﾞｼｯｸM-PRO"/>
        </w:rPr>
      </w:pPr>
    </w:p>
    <w:p w:rsidR="005F065F" w:rsidRDefault="005F065F" w:rsidP="005F065F">
      <w:pPr>
        <w:ind w:leftChars="-405" w:rightChars="-135" w:right="-283" w:hangingChars="405" w:hanging="850"/>
        <w:rPr>
          <w:rFonts w:ascii="HG丸ｺﾞｼｯｸM-PRO" w:eastAsia="HG丸ｺﾞｼｯｸM-PRO" w:hAnsi="HG丸ｺﾞｼｯｸM-PRO"/>
        </w:rPr>
      </w:pPr>
    </w:p>
    <w:p w:rsidR="000D3FAE" w:rsidRDefault="000D3FAE" w:rsidP="005F065F">
      <w:pPr>
        <w:ind w:leftChars="-405" w:rightChars="-135" w:right="-283" w:hangingChars="405" w:hanging="850"/>
        <w:rPr>
          <w:rFonts w:ascii="HG丸ｺﾞｼｯｸM-PRO" w:eastAsia="HG丸ｺﾞｼｯｸM-PRO" w:hAnsi="HG丸ｺﾞｼｯｸM-PRO"/>
        </w:rPr>
      </w:pPr>
    </w:p>
    <w:p w:rsidR="000D3FAE" w:rsidRDefault="000D3FAE" w:rsidP="005F065F">
      <w:pPr>
        <w:ind w:leftChars="-405" w:rightChars="-135" w:right="-283" w:hangingChars="405" w:hanging="850"/>
        <w:rPr>
          <w:rFonts w:ascii="HG丸ｺﾞｼｯｸM-PRO" w:eastAsia="HG丸ｺﾞｼｯｸM-PRO" w:hAnsi="HG丸ｺﾞｼｯｸM-PRO"/>
        </w:rPr>
      </w:pPr>
    </w:p>
    <w:p w:rsidR="000D3FAE" w:rsidRDefault="000D3FAE" w:rsidP="005F065F">
      <w:pPr>
        <w:ind w:leftChars="-405" w:rightChars="-135" w:right="-283" w:hangingChars="405" w:hanging="850"/>
        <w:rPr>
          <w:rFonts w:ascii="HG丸ｺﾞｼｯｸM-PRO" w:eastAsia="HG丸ｺﾞｼｯｸM-PRO" w:hAnsi="HG丸ｺﾞｼｯｸM-PRO"/>
        </w:rPr>
      </w:pPr>
    </w:p>
    <w:p w:rsidR="000D3FAE" w:rsidRDefault="00B05E04" w:rsidP="005F065F">
      <w:pPr>
        <w:ind w:leftChars="-405" w:rightChars="-135" w:right="-283" w:hangingChars="405" w:hanging="850"/>
        <w:rPr>
          <w:rFonts w:ascii="HG丸ｺﾞｼｯｸM-PRO" w:eastAsia="HG丸ｺﾞｼｯｸM-PRO" w:hAnsi="HG丸ｺﾞｼｯｸM-PRO"/>
        </w:rPr>
      </w:pPr>
      <w:r w:rsidRPr="00A237C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84B62EC" wp14:editId="5F1ECECD">
                <wp:simplePos x="0" y="0"/>
                <wp:positionH relativeFrom="column">
                  <wp:posOffset>2962275</wp:posOffset>
                </wp:positionH>
                <wp:positionV relativeFrom="paragraph">
                  <wp:posOffset>193675</wp:posOffset>
                </wp:positionV>
                <wp:extent cx="2903855" cy="495935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E04" w:rsidRPr="004B0E65" w:rsidRDefault="00B05E04" w:rsidP="00B05E04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4B0E65">
                              <w:rPr>
                                <w:sz w:val="20"/>
                              </w:rPr>
                              <w:t>JR</w:t>
                            </w:r>
                            <w:r w:rsidRPr="004B0E65">
                              <w:rPr>
                                <w:rFonts w:hint="eastAsia"/>
                                <w:sz w:val="20"/>
                              </w:rPr>
                              <w:t>関内駅</w:t>
                            </w:r>
                            <w:r w:rsidRPr="004B0E65">
                              <w:rPr>
                                <w:sz w:val="20"/>
                              </w:rPr>
                              <w:t>北口前セルテ１１</w:t>
                            </w:r>
                            <w:r w:rsidRPr="004B0E65">
                              <w:rPr>
                                <w:sz w:val="20"/>
                              </w:rPr>
                              <w:t>F</w:t>
                            </w:r>
                          </w:p>
                          <w:p w:rsidR="00B05E04" w:rsidRPr="004B0E65" w:rsidRDefault="00B05E04" w:rsidP="00B05E04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4B0E65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4B0E65">
                              <w:rPr>
                                <w:sz w:val="20"/>
                              </w:rPr>
                              <w:t>10</w:t>
                            </w:r>
                            <w:r w:rsidRPr="004B0E65">
                              <w:rPr>
                                <w:sz w:val="20"/>
                              </w:rPr>
                              <w:t>時</w:t>
                            </w:r>
                            <w:r w:rsidRPr="004B0E65">
                              <w:rPr>
                                <w:rFonts w:hint="eastAsia"/>
                                <w:sz w:val="20"/>
                              </w:rPr>
                              <w:t>より</w:t>
                            </w:r>
                            <w:r w:rsidRPr="004B0E65">
                              <w:rPr>
                                <w:sz w:val="20"/>
                              </w:rPr>
                              <w:t>前は、</w:t>
                            </w:r>
                            <w:r w:rsidRPr="004B0E65">
                              <w:rPr>
                                <w:sz w:val="20"/>
                              </w:rPr>
                              <w:t>JR</w:t>
                            </w:r>
                            <w:r w:rsidRPr="004B0E65">
                              <w:rPr>
                                <w:sz w:val="20"/>
                              </w:rPr>
                              <w:t>側入り口のみ利用可能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B62EC" id="_x0000_s1027" type="#_x0000_t202" style="position:absolute;left:0;text-align:left;margin-left:233.25pt;margin-top:15.25pt;width:228.65pt;height:39.0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" stroked="f">
                <v:textbox>
                  <w:txbxContent>
                    <w:p w:rsidR="00B05E04" w:rsidRPr="004B0E65" w:rsidRDefault="00B05E04" w:rsidP="00B05E04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4B0E65">
                        <w:rPr>
                          <w:sz w:val="20"/>
                        </w:rPr>
                        <w:t>JR</w:t>
                      </w:r>
                      <w:r w:rsidRPr="004B0E65">
                        <w:rPr>
                          <w:rFonts w:hint="eastAsia"/>
                          <w:sz w:val="20"/>
                        </w:rPr>
                        <w:t>関内駅</w:t>
                      </w:r>
                      <w:r w:rsidRPr="004B0E65">
                        <w:rPr>
                          <w:sz w:val="20"/>
                        </w:rPr>
                        <w:t>北口前セルテ１１</w:t>
                      </w:r>
                      <w:r w:rsidRPr="004B0E65">
                        <w:rPr>
                          <w:sz w:val="20"/>
                        </w:rPr>
                        <w:t>F</w:t>
                      </w:r>
                    </w:p>
                    <w:p w:rsidR="00B05E04" w:rsidRPr="004B0E65" w:rsidRDefault="00B05E04" w:rsidP="00B05E04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4B0E65">
                        <w:rPr>
                          <w:rFonts w:hint="eastAsia"/>
                          <w:sz w:val="20"/>
                        </w:rPr>
                        <w:t>※</w:t>
                      </w:r>
                      <w:r w:rsidRPr="004B0E65">
                        <w:rPr>
                          <w:sz w:val="20"/>
                        </w:rPr>
                        <w:t>10</w:t>
                      </w:r>
                      <w:r w:rsidRPr="004B0E65">
                        <w:rPr>
                          <w:sz w:val="20"/>
                        </w:rPr>
                        <w:t>時</w:t>
                      </w:r>
                      <w:r w:rsidRPr="004B0E65">
                        <w:rPr>
                          <w:rFonts w:hint="eastAsia"/>
                          <w:sz w:val="20"/>
                        </w:rPr>
                        <w:t>より</w:t>
                      </w:r>
                      <w:r w:rsidRPr="004B0E65">
                        <w:rPr>
                          <w:sz w:val="20"/>
                        </w:rPr>
                        <w:t>前は、</w:t>
                      </w:r>
                      <w:r w:rsidRPr="004B0E65">
                        <w:rPr>
                          <w:sz w:val="20"/>
                        </w:rPr>
                        <w:t>JR</w:t>
                      </w:r>
                      <w:r w:rsidRPr="004B0E65">
                        <w:rPr>
                          <w:sz w:val="20"/>
                        </w:rPr>
                        <w:t>側入り口のみ利用可能</w:t>
                      </w:r>
                    </w:p>
                  </w:txbxContent>
                </v:textbox>
              </v:shape>
            </w:pict>
          </mc:Fallback>
        </mc:AlternateContent>
      </w:r>
    </w:p>
    <w:p w:rsidR="000D3FAE" w:rsidRDefault="0014760C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3787140</wp:posOffset>
                </wp:positionV>
                <wp:extent cx="6504940" cy="3124200"/>
                <wp:effectExtent l="0" t="0" r="1016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940" cy="3124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CD5B9" id="正方形/長方形 32" o:spid="_x0000_s1026" style="position:absolute;left:0;text-align:left;margin-left:41.25pt;margin-top:298.2pt;width:512.2pt;height:246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" fillcolor="#fde9d9 [665]" strokecolor="#243f60 [1604]" strokeweight="2pt">
                <w10:wrap anchorx="page"/>
              </v:rect>
            </w:pict>
          </mc:Fallback>
        </mc:AlternateContent>
      </w:r>
      <w:r w:rsidR="00987B89" w:rsidRPr="0071115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4091940</wp:posOffset>
                </wp:positionV>
                <wp:extent cx="6390640" cy="264795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E2D" w:rsidRPr="002E776D" w:rsidRDefault="00787E2D" w:rsidP="00787E2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 w:cs="TSGothicMB101Pr6N-Bold"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2E776D">
                              <w:rPr>
                                <w:rFonts w:ascii="Microsoft JhengHei" w:eastAsia="Microsoft JhengHei" w:hAnsi="Microsoft JhengHei" w:cs="Microsoft JhengHei" w:hint="eastAsia"/>
                                <w:color w:val="FC3BC8"/>
                                <w:kern w:val="0"/>
                                <w:sz w:val="37"/>
                                <w:szCs w:val="24"/>
                                <w:lang w:val="x-none"/>
                              </w:rPr>
                              <w:t>⼀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cs="TSMaruFoPro-Bold" w:hint="eastAsia"/>
                                <w:color w:val="FC3BC8"/>
                                <w:kern w:val="0"/>
                                <w:sz w:val="37"/>
                                <w:szCs w:val="24"/>
                                <w:lang w:val="x-none"/>
                              </w:rPr>
                              <w:t xml:space="preserve">般課程　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cs="TSGothicMB101Pr6N-Bold" w:hint="eastAsia"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>※視覚障害者ガイドヘルパー</w:t>
                            </w:r>
                          </w:p>
                          <w:p w:rsidR="0014760C" w:rsidRDefault="00787E2D" w:rsidP="00787E2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</w:pPr>
                            <w:r w:rsidRPr="00655D5D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 xml:space="preserve">講座： </w:t>
                            </w:r>
                            <w:r w:rsidR="006A6D83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月</w:t>
                            </w:r>
                            <w:r w:rsidR="002C3917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２７</w:t>
                            </w:r>
                            <w:r w:rsidRPr="00F44FE4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⽇</w:t>
                            </w:r>
                            <w:r w:rsidRPr="00F44FE4">
                              <w:rPr>
                                <w:rFonts w:ascii="HG丸ｺﾞｼｯｸM-PRO" w:eastAsia="HG丸ｺﾞｼｯｸM-PRO" w:hAnsi="HG丸ｺﾞｼｯｸM-PRO" w:cs="Microsoft JhengHei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(土</w:t>
                            </w:r>
                            <w:r w:rsidRPr="00F44FE4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)</w:t>
                            </w:r>
                            <w:r w:rsidR="0014760C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 xml:space="preserve">  </w:t>
                            </w:r>
                            <w:r w:rsidR="002C3917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9</w:t>
                            </w:r>
                            <w:r w:rsidR="0014760C" w:rsidRPr="0014760C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時</w:t>
                            </w:r>
                            <w:r w:rsidR="002C3917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30</w:t>
                            </w:r>
                            <w:r w:rsidR="0014760C" w:rsidRPr="0014760C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分〜</w:t>
                            </w:r>
                            <w:r w:rsidR="0014760C" w:rsidRPr="0014760C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17</w:t>
                            </w:r>
                            <w:r w:rsidR="0014760C" w:rsidRPr="0014760C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時</w:t>
                            </w:r>
                          </w:p>
                          <w:p w:rsidR="00787E2D" w:rsidRPr="00F44FE4" w:rsidRDefault="00987B89" w:rsidP="0014760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40" w:lineRule="exact"/>
                              <w:ind w:firstLineChars="350" w:firstLine="1019"/>
                              <w:jc w:val="left"/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９</w:t>
                            </w:r>
                            <w:r w:rsidR="00787E2D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月</w:t>
                            </w:r>
                            <w:r w:rsidR="003D7A74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３</w:t>
                            </w:r>
                            <w:r w:rsidR="00787E2D" w:rsidRPr="00F44FE4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⽇</w:t>
                            </w:r>
                            <w:r w:rsidR="00787E2D" w:rsidRPr="00F44FE4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(</w:t>
                            </w:r>
                            <w:r w:rsidR="003D7A74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土</w:t>
                            </w:r>
                            <w:r w:rsidR="00787E2D" w:rsidRPr="00F44FE4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)</w:t>
                            </w:r>
                            <w:r w:rsidR="008130B4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 xml:space="preserve"> </w:t>
                            </w:r>
                            <w:r w:rsidR="008130B4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 xml:space="preserve"> </w:t>
                            </w:r>
                            <w:r w:rsidR="002C3917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9</w:t>
                            </w:r>
                            <w:r w:rsidR="00787E2D" w:rsidRPr="00F44FE4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時</w:t>
                            </w:r>
                            <w:r w:rsidR="002C3917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3</w:t>
                            </w:r>
                            <w:r w:rsidR="00787E2D" w:rsidRPr="00F44FE4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0</w:t>
                            </w:r>
                            <w:r w:rsidR="00787E2D" w:rsidRPr="00F44FE4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分</w:t>
                            </w:r>
                            <w:r w:rsidR="00787E2D" w:rsidRPr="00F44FE4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〜</w:t>
                            </w:r>
                            <w:r w:rsidR="00787E2D" w:rsidRPr="00F44FE4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17</w:t>
                            </w:r>
                            <w:r w:rsidR="00787E2D" w:rsidRPr="00F44FE4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時</w:t>
                            </w:r>
                          </w:p>
                          <w:p w:rsidR="00787E2D" w:rsidRPr="00655D5D" w:rsidRDefault="00787E2D" w:rsidP="00787E2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</w:pPr>
                            <w:r w:rsidRPr="00F44FE4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演習：</w:t>
                            </w:r>
                            <w:r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 xml:space="preserve"> </w:t>
                            </w:r>
                            <w:r w:rsidR="00987B89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９</w:t>
                            </w:r>
                            <w:r w:rsidRPr="00F44FE4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⽉</w:t>
                            </w:r>
                            <w:r w:rsidR="003D7A74">
                              <w:rPr>
                                <w:rFonts w:ascii="HG丸ｺﾞｼｯｸM-PRO" w:eastAsia="HG丸ｺﾞｼｯｸM-PRO" w:hAnsi="HG丸ｺﾞｼｯｸM-PRO" w:cs="Microsoft JhengHei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４</w:t>
                            </w:r>
                            <w:r w:rsidRPr="00F44FE4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⽇</w:t>
                            </w:r>
                            <w:r w:rsidRPr="00F44FE4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(</w:t>
                            </w:r>
                            <w:r w:rsidR="003D7A74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日</w:t>
                            </w:r>
                            <w:r w:rsidRPr="00F44FE4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)</w:t>
                            </w:r>
                            <w:r w:rsidR="008130B4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 xml:space="preserve"> </w:t>
                            </w:r>
                            <w:r w:rsidRPr="00F44FE4">
                              <w:rPr>
                                <w:rFonts w:ascii="HG丸ｺﾞｼｯｸM-PRO" w:eastAsia="HG丸ｺﾞｼｯｸM-PRO" w:hAnsi="HG丸ｺﾞｼｯｸM-PRO" w:cs="Microsoft JhengHei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 xml:space="preserve"> </w:t>
                            </w:r>
                            <w:r w:rsidRPr="00655D5D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9</w:t>
                            </w:r>
                            <w:r w:rsidRPr="00655D5D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時</w:t>
                            </w:r>
                            <w:r w:rsidRPr="00655D5D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00</w:t>
                            </w:r>
                            <w:r w:rsidRPr="00655D5D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分</w:t>
                            </w:r>
                            <w:r w:rsidRPr="00655D5D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〜</w:t>
                            </w:r>
                            <w:r w:rsidRPr="00655D5D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18</w:t>
                            </w:r>
                            <w:r w:rsidRPr="00655D5D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時</w:t>
                            </w:r>
                            <w:r w:rsidRPr="00655D5D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40</w:t>
                            </w:r>
                            <w:r w:rsidRPr="00655D5D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分</w:t>
                            </w:r>
                            <w:r w:rsidR="002C3917">
                              <w:rPr>
                                <w:rFonts w:ascii="HG丸ｺﾞｼｯｸM-PRO" w:eastAsia="HG丸ｺﾞｼｯｸM-PRO" w:hAnsi="HG丸ｺﾞｼｯｸM-PRO" w:cs="TSGothicMB101Pr6N-Bold" w:hint="eastAsia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（</w:t>
                            </w:r>
                            <w:r w:rsidR="002C3917">
                              <w:rPr>
                                <w:rFonts w:ascii="HG丸ｺﾞｼｯｸM-PRO" w:eastAsia="HG丸ｺﾞｼｯｸM-PRO" w:hAnsi="HG丸ｺﾞｼｯｸM-PRO" w:cs="TSGothicMB101Pr6N-Bold"/>
                                <w:b/>
                                <w:color w:val="000000"/>
                                <w:kern w:val="0"/>
                                <w:sz w:val="29"/>
                                <w:szCs w:val="24"/>
                                <w:lang w:val="x-none"/>
                              </w:rPr>
                              <w:t>実習）</w:t>
                            </w:r>
                          </w:p>
                          <w:p w:rsidR="00787E2D" w:rsidRPr="002E776D" w:rsidRDefault="00787E2D" w:rsidP="00787E2D">
                            <w:pPr>
                              <w:spacing w:line="240" w:lineRule="exact"/>
                              <w:ind w:firstLineChars="472" w:firstLine="99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視覚障害者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/>
                              </w:rPr>
                              <w:t>(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/>
                              </w:rPr>
                              <w:t>)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福祉サービス、同</w:t>
                            </w:r>
                            <w:r w:rsidRPr="002E776D">
                              <w:rPr>
                                <w:rFonts w:ascii="Microsoft JhengHei" w:eastAsia="Microsoft JhengHei" w:hAnsi="Microsoft JhengHei" w:cs="Microsoft JhengHei" w:hint="eastAsia"/>
                              </w:rPr>
                              <w:t>⾏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援護制度と従業者業務、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障害・疾病の理解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/>
                              </w:rPr>
                              <w:tab/>
                            </w:r>
                          </w:p>
                          <w:p w:rsidR="00787E2D" w:rsidRDefault="00787E2D" w:rsidP="00787E2D">
                            <w:pPr>
                              <w:spacing w:line="240" w:lineRule="exact"/>
                              <w:ind w:firstLineChars="472" w:firstLine="99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障害者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/>
                              </w:rPr>
                              <w:t>(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/>
                              </w:rPr>
                              <w:t>)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2E776D">
                              <w:rPr>
                                <w:rFonts w:ascii="Microsoft JhengHei" w:eastAsia="Microsoft JhengHei" w:hAnsi="Microsoft JhengHei" w:cs="Microsoft JhengHei" w:hint="eastAsia"/>
                              </w:rPr>
                              <w:t>⼼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理、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</w:t>
                            </w:r>
                            <w:r w:rsidRPr="002E776D">
                              <w:rPr>
                                <w:rFonts w:ascii="Microsoft JhengHei" w:eastAsia="Microsoft JhengHei" w:hAnsi="Microsoft JhengHei" w:cs="Microsoft JhengHei" w:hint="eastAsia"/>
                              </w:rPr>
                              <w:t>⾏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援護の基礎知識、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/>
                              </w:rPr>
                              <w:t>(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演習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/>
                              </w:rPr>
                              <w:t>)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基本技能、応</w:t>
                            </w:r>
                            <w:r w:rsidRPr="002E776D">
                              <w:rPr>
                                <w:rFonts w:ascii="Microsoft JhengHei" w:eastAsia="Microsoft JhengHei" w:hAnsi="Microsoft JhengHei" w:cs="Microsoft JhengHei" w:hint="eastAsia"/>
                              </w:rPr>
                              <w:t>⽤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技</w:t>
                            </w:r>
                            <w:r w:rsidRPr="002E77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能</w:t>
                            </w:r>
                          </w:p>
                          <w:p w:rsidR="005D114B" w:rsidRPr="002E776D" w:rsidRDefault="005D114B" w:rsidP="00787E2D">
                            <w:pPr>
                              <w:spacing w:line="240" w:lineRule="exact"/>
                              <w:ind w:firstLineChars="472" w:firstLine="99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87E2D" w:rsidRPr="00AD3A45" w:rsidRDefault="00787E2D" w:rsidP="00787E2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 w:cs="TSGothicMB101Pr6N-Light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</w:pPr>
                          </w:p>
                          <w:p w:rsidR="00711156" w:rsidRPr="002A7369" w:rsidRDefault="002A7369" w:rsidP="002A736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TSGothicMB101Pr6N-Light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x-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SGothicMB101Pr6N-Light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 xml:space="preserve">場所　</w:t>
                            </w:r>
                            <w:r>
                              <w:rPr>
                                <w:rFonts w:ascii="HG丸ｺﾞｼｯｸM-PRO" w:eastAsia="HG丸ｺﾞｼｯｸM-PRO" w:hAnsi="HG丸ｺﾞｼｯｸM-PRO" w:cs="TSGothicMB101Pr6N-Light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>横浜移動サービス協議会（</w:t>
                            </w:r>
                            <w:r>
                              <w:rPr>
                                <w:rFonts w:ascii="HG丸ｺﾞｼｯｸM-PRO" w:eastAsia="HG丸ｺﾞｼｯｸM-PRO" w:hAnsi="HG丸ｺﾞｼｯｸM-PRO" w:cs="TSGothicMB101Pr6N-Light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>横浜市</w:t>
                            </w:r>
                            <w:r>
                              <w:rPr>
                                <w:rFonts w:ascii="HG丸ｺﾞｼｯｸM-PRO" w:eastAsia="HG丸ｺﾞｼｯｸM-PRO" w:hAnsi="HG丸ｺﾞｼｯｸM-PRO" w:cs="TSGothicMB101Pr6N-Light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 xml:space="preserve">中区真砂町3-33 </w:t>
                            </w:r>
                            <w:r>
                              <w:rPr>
                                <w:rFonts w:ascii="HG丸ｺﾞｼｯｸM-PRO" w:eastAsia="HG丸ｺﾞｼｯｸM-PRO" w:hAnsi="HG丸ｺﾞｼｯｸM-PRO" w:cs="TSGothicMB101Pr6N-Light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>セルテ</w:t>
                            </w:r>
                            <w:r>
                              <w:rPr>
                                <w:rFonts w:ascii="HG丸ｺﾞｼｯｸM-PRO" w:eastAsia="HG丸ｺﾞｼｯｸM-PRO" w:hAnsi="HG丸ｺﾞｼｯｸM-PRO" w:cs="TSGothicMB101Pr6N-Light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>11F）</w:t>
                            </w:r>
                            <w:r w:rsidRPr="002A7369">
                              <w:rPr>
                                <w:rFonts w:ascii="HG丸ｺﾞｼｯｸM-PRO" w:eastAsia="HG丸ｺﾞｼｯｸM-PRO" w:hAnsi="HG丸ｺﾞｼｯｸM-PRO" w:cs="TSGothicMB101Pr6N-Light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x-none"/>
                              </w:rPr>
                              <w:t xml:space="preserve">　</w:t>
                            </w:r>
                          </w:p>
                          <w:p w:rsidR="002A7369" w:rsidRPr="0024087E" w:rsidRDefault="002A7369" w:rsidP="002A736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D3A45">
                              <w:rPr>
                                <w:rFonts w:ascii="HG丸ｺﾞｼｯｸM-PRO" w:eastAsia="HG丸ｺﾞｼｯｸM-PRO" w:hAnsi="HG丸ｺﾞｼｯｸM-PRO" w:cs="TSGothicMB101Pr6N-Light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>受講料</w:t>
                            </w:r>
                            <w:r w:rsidRPr="00AD3A45">
                              <w:rPr>
                                <w:rFonts w:ascii="HG丸ｺﾞｼｯｸM-PRO" w:eastAsia="HG丸ｺﾞｼｯｸM-PRO" w:hAnsi="HG丸ｺﾞｼｯｸM-PRO" w:cs="TSGothicMB101Pr6N-Light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> </w:t>
                            </w:r>
                            <w:r w:rsidRPr="0036554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x-none"/>
                              </w:rPr>
                              <w:t>⼀</w:t>
                            </w:r>
                            <w:r w:rsidRPr="0036554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x-none"/>
                              </w:rPr>
                              <w:t>般</w:t>
                            </w:r>
                            <w:r w:rsidRPr="0036554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lang w:val="x-none"/>
                              </w:rPr>
                              <w:t>／</w:t>
                            </w:r>
                            <w:r w:rsidRPr="0036554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x-none"/>
                              </w:rPr>
                              <w:t>２４</w:t>
                            </w:r>
                            <w:r w:rsidRPr="0036554E">
                              <w:rPr>
                                <w:rFonts w:ascii="HG丸ｺﾞｼｯｸM-PRO" w:eastAsia="HG丸ｺﾞｼｯｸM-PRO" w:hAnsi="HG丸ｺﾞｼｯｸM-PRO" w:cs="TSGothicMB101Pr6N-Light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x-none"/>
                              </w:rPr>
                              <w:t>,</w:t>
                            </w:r>
                            <w:r w:rsidRPr="0036554E">
                              <w:rPr>
                                <w:rFonts w:ascii="HG丸ｺﾞｼｯｸM-PRO" w:eastAsia="HG丸ｺﾞｼｯｸM-PRO" w:hAnsi="HG丸ｺﾞｼｯｸM-PRO" w:cs="TSGothicMB101Pr6N-Light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val="x-none"/>
                              </w:rPr>
                              <w:t>０００</w:t>
                            </w:r>
                            <w:r w:rsidRPr="0036554E">
                              <w:rPr>
                                <w:rFonts w:ascii="HG丸ｺﾞｼｯｸM-PRO" w:eastAsia="HG丸ｺﾞｼｯｸM-PRO" w:hAnsi="HG丸ｺﾞｼｯｸM-PRO" w:cs="TSGothicMB101Pr6N-Light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x-none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7.75pt;margin-top:322.2pt;width:503.2pt;height:208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" filled="f" stroked="f">
                <v:textbox>
                  <w:txbxContent>
                    <w:p w:rsidR="00787E2D" w:rsidRPr="002E776D" w:rsidRDefault="00787E2D" w:rsidP="00787E2D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 w:cs="TSGothicMB101Pr6N-Bold"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</w:pPr>
                      <w:r w:rsidRPr="002E776D">
                        <w:rPr>
                          <w:rFonts w:ascii="Microsoft JhengHei" w:eastAsia="Microsoft JhengHei" w:hAnsi="Microsoft JhengHei" w:cs="Microsoft JhengHei" w:hint="eastAsia"/>
                          <w:color w:val="FC3BC8"/>
                          <w:kern w:val="0"/>
                          <w:sz w:val="37"/>
                          <w:szCs w:val="24"/>
                          <w:lang w:val="x-none"/>
                        </w:rPr>
                        <w:t>⼀</w:t>
                      </w:r>
                      <w:r w:rsidRPr="002E776D">
                        <w:rPr>
                          <w:rFonts w:ascii="HG丸ｺﾞｼｯｸM-PRO" w:eastAsia="HG丸ｺﾞｼｯｸM-PRO" w:hAnsi="HG丸ｺﾞｼｯｸM-PRO" w:cs="TSMaruFoPro-Bold" w:hint="eastAsia"/>
                          <w:color w:val="FC3BC8"/>
                          <w:kern w:val="0"/>
                          <w:sz w:val="37"/>
                          <w:szCs w:val="24"/>
                          <w:lang w:val="x-none"/>
                        </w:rPr>
                        <w:t xml:space="preserve">般課程　</w:t>
                      </w:r>
                      <w:r w:rsidRPr="002E776D">
                        <w:rPr>
                          <w:rFonts w:ascii="HG丸ｺﾞｼｯｸM-PRO" w:eastAsia="HG丸ｺﾞｼｯｸM-PRO" w:hAnsi="HG丸ｺﾞｼｯｸM-PRO" w:cs="TSGothicMB101Pr6N-Bold" w:hint="eastAsia"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>※視覚障害者ガイドヘルパー</w:t>
                      </w:r>
                    </w:p>
                    <w:p w:rsidR="0014760C" w:rsidRDefault="00787E2D" w:rsidP="00787E2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</w:pPr>
                      <w:r w:rsidRPr="00655D5D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 xml:space="preserve">講座： </w:t>
                      </w:r>
                      <w:r w:rsidR="006A6D83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月</w:t>
                      </w:r>
                      <w:r w:rsidR="002C3917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２７</w:t>
                      </w:r>
                      <w:r w:rsidRPr="00F44FE4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⽇</w:t>
                      </w:r>
                      <w:r w:rsidRPr="00F44FE4">
                        <w:rPr>
                          <w:rFonts w:ascii="HG丸ｺﾞｼｯｸM-PRO" w:eastAsia="HG丸ｺﾞｼｯｸM-PRO" w:hAnsi="HG丸ｺﾞｼｯｸM-PRO" w:cs="Microsoft JhengHei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(土</w:t>
                      </w:r>
                      <w:r w:rsidRPr="00F44FE4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)</w:t>
                      </w:r>
                      <w:r w:rsidR="0014760C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 xml:space="preserve">  </w:t>
                      </w:r>
                      <w:r w:rsidR="002C3917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9</w:t>
                      </w:r>
                      <w:r w:rsidR="0014760C" w:rsidRPr="0014760C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時</w:t>
                      </w:r>
                      <w:r w:rsidR="002C3917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30</w:t>
                      </w:r>
                      <w:r w:rsidR="0014760C" w:rsidRPr="0014760C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分〜</w:t>
                      </w:r>
                      <w:r w:rsidR="0014760C" w:rsidRPr="0014760C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17</w:t>
                      </w:r>
                      <w:r w:rsidR="0014760C" w:rsidRPr="0014760C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時</w:t>
                      </w:r>
                    </w:p>
                    <w:p w:rsidR="00787E2D" w:rsidRPr="00F44FE4" w:rsidRDefault="00987B89" w:rsidP="0014760C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40" w:lineRule="exact"/>
                        <w:ind w:firstLineChars="350" w:firstLine="1019"/>
                        <w:jc w:val="left"/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９</w:t>
                      </w:r>
                      <w:r w:rsidR="00787E2D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月</w:t>
                      </w:r>
                      <w:r w:rsidR="003D7A74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３</w:t>
                      </w:r>
                      <w:r w:rsidR="00787E2D" w:rsidRPr="00F44FE4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⽇</w:t>
                      </w:r>
                      <w:r w:rsidR="00787E2D" w:rsidRPr="00F44FE4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(</w:t>
                      </w:r>
                      <w:r w:rsidR="003D7A74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土</w:t>
                      </w:r>
                      <w:r w:rsidR="00787E2D" w:rsidRPr="00F44FE4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)</w:t>
                      </w:r>
                      <w:r w:rsidR="008130B4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 xml:space="preserve"> </w:t>
                      </w:r>
                      <w:r w:rsidR="008130B4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 xml:space="preserve"> </w:t>
                      </w:r>
                      <w:r w:rsidR="002C3917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9</w:t>
                      </w:r>
                      <w:r w:rsidR="00787E2D" w:rsidRPr="00F44FE4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時</w:t>
                      </w:r>
                      <w:r w:rsidR="002C3917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3</w:t>
                      </w:r>
                      <w:r w:rsidR="00787E2D" w:rsidRPr="00F44FE4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0</w:t>
                      </w:r>
                      <w:r w:rsidR="00787E2D" w:rsidRPr="00F44FE4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分</w:t>
                      </w:r>
                      <w:r w:rsidR="00787E2D" w:rsidRPr="00F44FE4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〜</w:t>
                      </w:r>
                      <w:r w:rsidR="00787E2D" w:rsidRPr="00F44FE4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17</w:t>
                      </w:r>
                      <w:r w:rsidR="00787E2D" w:rsidRPr="00F44FE4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時</w:t>
                      </w:r>
                    </w:p>
                    <w:p w:rsidR="00787E2D" w:rsidRPr="00655D5D" w:rsidRDefault="00787E2D" w:rsidP="00787E2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</w:pPr>
                      <w:r w:rsidRPr="00F44FE4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演習：</w:t>
                      </w:r>
                      <w:r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 xml:space="preserve"> </w:t>
                      </w:r>
                      <w:r w:rsidR="00987B89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９</w:t>
                      </w:r>
                      <w:r w:rsidRPr="00F44FE4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⽉</w:t>
                      </w:r>
                      <w:bookmarkStart w:id="1" w:name="_GoBack"/>
                      <w:bookmarkEnd w:id="1"/>
                      <w:r w:rsidR="003D7A74">
                        <w:rPr>
                          <w:rFonts w:ascii="HG丸ｺﾞｼｯｸM-PRO" w:eastAsia="HG丸ｺﾞｼｯｸM-PRO" w:hAnsi="HG丸ｺﾞｼｯｸM-PRO" w:cs="Microsoft JhengHei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４</w:t>
                      </w:r>
                      <w:r w:rsidRPr="00F44FE4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⽇</w:t>
                      </w:r>
                      <w:r w:rsidRPr="00F44FE4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(</w:t>
                      </w:r>
                      <w:r w:rsidR="003D7A74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日</w:t>
                      </w:r>
                      <w:r w:rsidRPr="00F44FE4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)</w:t>
                      </w:r>
                      <w:r w:rsidR="008130B4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 xml:space="preserve"> </w:t>
                      </w:r>
                      <w:r w:rsidRPr="00F44FE4">
                        <w:rPr>
                          <w:rFonts w:ascii="HG丸ｺﾞｼｯｸM-PRO" w:eastAsia="HG丸ｺﾞｼｯｸM-PRO" w:hAnsi="HG丸ｺﾞｼｯｸM-PRO" w:cs="Microsoft JhengHei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 xml:space="preserve"> </w:t>
                      </w:r>
                      <w:r w:rsidRPr="00655D5D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9</w:t>
                      </w:r>
                      <w:r w:rsidRPr="00655D5D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時</w:t>
                      </w:r>
                      <w:r w:rsidRPr="00655D5D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00</w:t>
                      </w:r>
                      <w:r w:rsidRPr="00655D5D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分</w:t>
                      </w:r>
                      <w:r w:rsidRPr="00655D5D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〜</w:t>
                      </w:r>
                      <w:r w:rsidRPr="00655D5D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18</w:t>
                      </w:r>
                      <w:r w:rsidRPr="00655D5D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時</w:t>
                      </w:r>
                      <w:r w:rsidRPr="00655D5D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40</w:t>
                      </w:r>
                      <w:r w:rsidRPr="00655D5D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分</w:t>
                      </w:r>
                      <w:r w:rsidR="002C3917">
                        <w:rPr>
                          <w:rFonts w:ascii="HG丸ｺﾞｼｯｸM-PRO" w:eastAsia="HG丸ｺﾞｼｯｸM-PRO" w:hAnsi="HG丸ｺﾞｼｯｸM-PRO" w:cs="TSGothicMB101Pr6N-Bold" w:hint="eastAsia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（</w:t>
                      </w:r>
                      <w:r w:rsidR="002C3917">
                        <w:rPr>
                          <w:rFonts w:ascii="HG丸ｺﾞｼｯｸM-PRO" w:eastAsia="HG丸ｺﾞｼｯｸM-PRO" w:hAnsi="HG丸ｺﾞｼｯｸM-PRO" w:cs="TSGothicMB101Pr6N-Bold"/>
                          <w:b/>
                          <w:color w:val="000000"/>
                          <w:kern w:val="0"/>
                          <w:sz w:val="29"/>
                          <w:szCs w:val="24"/>
                          <w:lang w:val="x-none"/>
                        </w:rPr>
                        <w:t>実習）</w:t>
                      </w:r>
                    </w:p>
                    <w:p w:rsidR="00787E2D" w:rsidRPr="002E776D" w:rsidRDefault="00787E2D" w:rsidP="00787E2D">
                      <w:pPr>
                        <w:spacing w:line="240" w:lineRule="exact"/>
                        <w:ind w:firstLineChars="472" w:firstLine="99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視覚障害者</w:t>
                      </w:r>
                      <w:r w:rsidRPr="002E776D">
                        <w:rPr>
                          <w:rFonts w:ascii="HG丸ｺﾞｼｯｸM-PRO" w:eastAsia="HG丸ｺﾞｼｯｸM-PRO" w:hAnsi="HG丸ｺﾞｼｯｸM-PRO"/>
                        </w:rPr>
                        <w:t>(</w:t>
                      </w: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児</w:t>
                      </w:r>
                      <w:r w:rsidRPr="002E776D">
                        <w:rPr>
                          <w:rFonts w:ascii="HG丸ｺﾞｼｯｸM-PRO" w:eastAsia="HG丸ｺﾞｼｯｸM-PRO" w:hAnsi="HG丸ｺﾞｼｯｸM-PRO"/>
                        </w:rPr>
                        <w:t>)</w:t>
                      </w: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福祉サービス、同</w:t>
                      </w:r>
                      <w:r w:rsidRPr="002E776D">
                        <w:rPr>
                          <w:rFonts w:ascii="Microsoft JhengHei" w:eastAsia="Microsoft JhengHei" w:hAnsi="Microsoft JhengHei" w:cs="Microsoft JhengHei" w:hint="eastAsia"/>
                        </w:rPr>
                        <w:t>⾏</w:t>
                      </w:r>
                      <w:r w:rsidRPr="002E776D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援護制度と従業者業務、</w:t>
                      </w: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障害・疾病の理解</w:t>
                      </w:r>
                      <w:r w:rsidRPr="002E776D">
                        <w:rPr>
                          <w:rFonts w:ascii="HG丸ｺﾞｼｯｸM-PRO" w:eastAsia="HG丸ｺﾞｼｯｸM-PRO" w:hAnsi="HG丸ｺﾞｼｯｸM-PRO"/>
                        </w:rPr>
                        <w:tab/>
                      </w:r>
                    </w:p>
                    <w:p w:rsidR="00787E2D" w:rsidRDefault="00787E2D" w:rsidP="00787E2D">
                      <w:pPr>
                        <w:spacing w:line="240" w:lineRule="exact"/>
                        <w:ind w:firstLineChars="472" w:firstLine="99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障害者</w:t>
                      </w:r>
                      <w:r w:rsidRPr="002E776D">
                        <w:rPr>
                          <w:rFonts w:ascii="HG丸ｺﾞｼｯｸM-PRO" w:eastAsia="HG丸ｺﾞｼｯｸM-PRO" w:hAnsi="HG丸ｺﾞｼｯｸM-PRO"/>
                        </w:rPr>
                        <w:t>(</w:t>
                      </w: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児</w:t>
                      </w:r>
                      <w:r w:rsidRPr="002E776D">
                        <w:rPr>
                          <w:rFonts w:ascii="HG丸ｺﾞｼｯｸM-PRO" w:eastAsia="HG丸ｺﾞｼｯｸM-PRO" w:hAnsi="HG丸ｺﾞｼｯｸM-PRO"/>
                        </w:rPr>
                        <w:t>)</w:t>
                      </w: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2E776D">
                        <w:rPr>
                          <w:rFonts w:ascii="Microsoft JhengHei" w:eastAsia="Microsoft JhengHei" w:hAnsi="Microsoft JhengHei" w:cs="Microsoft JhengHei" w:hint="eastAsia"/>
                        </w:rPr>
                        <w:t>⼼</w:t>
                      </w:r>
                      <w:r w:rsidRPr="002E776D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理、</w:t>
                      </w: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同</w:t>
                      </w:r>
                      <w:r w:rsidRPr="002E776D">
                        <w:rPr>
                          <w:rFonts w:ascii="Microsoft JhengHei" w:eastAsia="Microsoft JhengHei" w:hAnsi="Microsoft JhengHei" w:cs="Microsoft JhengHei" w:hint="eastAsia"/>
                        </w:rPr>
                        <w:t>⾏</w:t>
                      </w:r>
                      <w:r w:rsidRPr="002E776D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援護の基礎知識、</w:t>
                      </w:r>
                      <w:r w:rsidRPr="002E776D">
                        <w:rPr>
                          <w:rFonts w:ascii="HG丸ｺﾞｼｯｸM-PRO" w:eastAsia="HG丸ｺﾞｼｯｸM-PRO" w:hAnsi="HG丸ｺﾞｼｯｸM-PRO"/>
                        </w:rPr>
                        <w:t>(</w:t>
                      </w: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演習</w:t>
                      </w:r>
                      <w:r w:rsidRPr="002E776D">
                        <w:rPr>
                          <w:rFonts w:ascii="HG丸ｺﾞｼｯｸM-PRO" w:eastAsia="HG丸ｺﾞｼｯｸM-PRO" w:hAnsi="HG丸ｺﾞｼｯｸM-PRO"/>
                        </w:rPr>
                        <w:t>)</w:t>
                      </w: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基本技能、応</w:t>
                      </w:r>
                      <w:r w:rsidRPr="002E776D">
                        <w:rPr>
                          <w:rFonts w:ascii="Microsoft JhengHei" w:eastAsia="Microsoft JhengHei" w:hAnsi="Microsoft JhengHei" w:cs="Microsoft JhengHei" w:hint="eastAsia"/>
                        </w:rPr>
                        <w:t>⽤</w:t>
                      </w:r>
                      <w:r w:rsidRPr="002E776D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技</w:t>
                      </w:r>
                      <w:r w:rsidRPr="002E776D">
                        <w:rPr>
                          <w:rFonts w:ascii="HG丸ｺﾞｼｯｸM-PRO" w:eastAsia="HG丸ｺﾞｼｯｸM-PRO" w:hAnsi="HG丸ｺﾞｼｯｸM-PRO" w:hint="eastAsia"/>
                        </w:rPr>
                        <w:t>能</w:t>
                      </w:r>
                    </w:p>
                    <w:p w:rsidR="005D114B" w:rsidRPr="002E776D" w:rsidRDefault="005D114B" w:rsidP="00787E2D">
                      <w:pPr>
                        <w:spacing w:line="240" w:lineRule="exact"/>
                        <w:ind w:firstLineChars="472" w:firstLine="99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87E2D" w:rsidRPr="00AD3A45" w:rsidRDefault="00787E2D" w:rsidP="00787E2D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 w:cs="TSGothicMB101Pr6N-Light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</w:pPr>
                    </w:p>
                    <w:p w:rsidR="00711156" w:rsidRPr="002A7369" w:rsidRDefault="002A7369" w:rsidP="002A736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cs="TSGothicMB101Pr6N-Light"/>
                          <w:b/>
                          <w:color w:val="000000"/>
                          <w:kern w:val="0"/>
                          <w:sz w:val="28"/>
                          <w:szCs w:val="28"/>
                          <w:lang w:val="x-non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SGothicMB101Pr6N-Light" w:hint="eastAsia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 xml:space="preserve">場所　</w:t>
                      </w:r>
                      <w:r>
                        <w:rPr>
                          <w:rFonts w:ascii="HG丸ｺﾞｼｯｸM-PRO" w:eastAsia="HG丸ｺﾞｼｯｸM-PRO" w:hAnsi="HG丸ｺﾞｼｯｸM-PRO" w:cs="TSGothicMB101Pr6N-Light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>横浜移動サービス協議会（</w:t>
                      </w:r>
                      <w:r>
                        <w:rPr>
                          <w:rFonts w:ascii="HG丸ｺﾞｼｯｸM-PRO" w:eastAsia="HG丸ｺﾞｼｯｸM-PRO" w:hAnsi="HG丸ｺﾞｼｯｸM-PRO" w:cs="TSGothicMB101Pr6N-Light" w:hint="eastAsia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>横浜市</w:t>
                      </w:r>
                      <w:r>
                        <w:rPr>
                          <w:rFonts w:ascii="HG丸ｺﾞｼｯｸM-PRO" w:eastAsia="HG丸ｺﾞｼｯｸM-PRO" w:hAnsi="HG丸ｺﾞｼｯｸM-PRO" w:cs="TSGothicMB101Pr6N-Light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 xml:space="preserve">中区真砂町3-33 </w:t>
                      </w:r>
                      <w:r>
                        <w:rPr>
                          <w:rFonts w:ascii="HG丸ｺﾞｼｯｸM-PRO" w:eastAsia="HG丸ｺﾞｼｯｸM-PRO" w:hAnsi="HG丸ｺﾞｼｯｸM-PRO" w:cs="TSGothicMB101Pr6N-Light" w:hint="eastAsia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>セルテ</w:t>
                      </w:r>
                      <w:r>
                        <w:rPr>
                          <w:rFonts w:ascii="HG丸ｺﾞｼｯｸM-PRO" w:eastAsia="HG丸ｺﾞｼｯｸM-PRO" w:hAnsi="HG丸ｺﾞｼｯｸM-PRO" w:cs="TSGothicMB101Pr6N-Light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>11F）</w:t>
                      </w:r>
                      <w:r w:rsidRPr="002A7369">
                        <w:rPr>
                          <w:rFonts w:ascii="HG丸ｺﾞｼｯｸM-PRO" w:eastAsia="HG丸ｺﾞｼｯｸM-PRO" w:hAnsi="HG丸ｺﾞｼｯｸM-PRO" w:cs="TSGothicMB101Pr6N-Light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x-none"/>
                        </w:rPr>
                        <w:t xml:space="preserve">　</w:t>
                      </w:r>
                    </w:p>
                    <w:p w:rsidR="002A7369" w:rsidRPr="0024087E" w:rsidRDefault="002A7369" w:rsidP="002A736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D3A45">
                        <w:rPr>
                          <w:rFonts w:ascii="HG丸ｺﾞｼｯｸM-PRO" w:eastAsia="HG丸ｺﾞｼｯｸM-PRO" w:hAnsi="HG丸ｺﾞｼｯｸM-PRO" w:cs="TSGothicMB101Pr6N-Light" w:hint="eastAsia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>受講料</w:t>
                      </w:r>
                      <w:r w:rsidRPr="00AD3A45">
                        <w:rPr>
                          <w:rFonts w:ascii="HG丸ｺﾞｼｯｸM-PRO" w:eastAsia="HG丸ｺﾞｼｯｸM-PRO" w:hAnsi="HG丸ｺﾞｼｯｸM-PRO" w:cs="TSGothicMB101Pr6N-Light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> </w:t>
                      </w:r>
                      <w:r w:rsidRPr="0036554E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x-none"/>
                        </w:rPr>
                        <w:t>⼀</w:t>
                      </w:r>
                      <w:r w:rsidRPr="0036554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x-none"/>
                        </w:rPr>
                        <w:t>般</w:t>
                      </w:r>
                      <w:r w:rsidRPr="0036554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0"/>
                          <w:szCs w:val="20"/>
                          <w:lang w:val="x-none"/>
                        </w:rPr>
                        <w:t>／</w:t>
                      </w:r>
                      <w:r w:rsidRPr="0036554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x-none"/>
                        </w:rPr>
                        <w:t>２４</w:t>
                      </w:r>
                      <w:r w:rsidRPr="0036554E">
                        <w:rPr>
                          <w:rFonts w:ascii="HG丸ｺﾞｼｯｸM-PRO" w:eastAsia="HG丸ｺﾞｼｯｸM-PRO" w:hAnsi="HG丸ｺﾞｼｯｸM-PRO" w:cs="TSGothicMB101Pr6N-Light"/>
                          <w:b/>
                          <w:color w:val="000000"/>
                          <w:kern w:val="0"/>
                          <w:sz w:val="28"/>
                          <w:szCs w:val="28"/>
                          <w:lang w:val="x-none"/>
                        </w:rPr>
                        <w:t>,</w:t>
                      </w:r>
                      <w:r w:rsidRPr="0036554E">
                        <w:rPr>
                          <w:rFonts w:ascii="HG丸ｺﾞｼｯｸM-PRO" w:eastAsia="HG丸ｺﾞｼｯｸM-PRO" w:hAnsi="HG丸ｺﾞｼｯｸM-PRO" w:cs="TSGothicMB101Pr6N-Light" w:hint="eastAsia"/>
                          <w:b/>
                          <w:color w:val="000000"/>
                          <w:kern w:val="0"/>
                          <w:sz w:val="28"/>
                          <w:szCs w:val="28"/>
                          <w:lang w:val="x-none"/>
                        </w:rPr>
                        <w:t>０００</w:t>
                      </w:r>
                      <w:r w:rsidRPr="0036554E">
                        <w:rPr>
                          <w:rFonts w:ascii="HG丸ｺﾞｼｯｸM-PRO" w:eastAsia="HG丸ｺﾞｼｯｸM-PRO" w:hAnsi="HG丸ｺﾞｼｯｸM-PRO" w:cs="TSGothicMB101Pr6N-Light" w:hint="eastAsia"/>
                          <w:b/>
                          <w:color w:val="000000"/>
                          <w:kern w:val="0"/>
                          <w:sz w:val="24"/>
                          <w:szCs w:val="24"/>
                          <w:lang w:val="x-none"/>
                        </w:rPr>
                        <w:t>円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A7369" w:rsidRPr="00A66CAA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2F26626" wp14:editId="5845B7C4">
                <wp:simplePos x="0" y="0"/>
                <wp:positionH relativeFrom="margin">
                  <wp:posOffset>329565</wp:posOffset>
                </wp:positionH>
                <wp:positionV relativeFrom="page">
                  <wp:posOffset>7675880</wp:posOffset>
                </wp:positionV>
                <wp:extent cx="4871085" cy="1057275"/>
                <wp:effectExtent l="0" t="0" r="24765" b="2857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08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CAA" w:rsidRDefault="00A66CAA" w:rsidP="003F4EC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横浜市では障害者プラン・「将来にわたるあんしん施策」の一環として、</w:t>
                            </w:r>
                          </w:p>
                          <w:p w:rsidR="002A7369" w:rsidRDefault="00A66CAA" w:rsidP="003F4EC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横浜市で活躍していただけるガイドヘルパー等の増員を図ることを目的に、</w:t>
                            </w:r>
                          </w:p>
                          <w:p w:rsidR="00A66CAA" w:rsidRDefault="002E776D" w:rsidP="003F4EC4">
                            <w:pPr>
                              <w:spacing w:line="240" w:lineRule="exact"/>
                            </w:pPr>
                            <w:r w:rsidRPr="002A7369">
                              <w:rPr>
                                <w:rFonts w:hint="eastAsia"/>
                                <w:u w:val="single"/>
                              </w:rPr>
                              <w:t>一般</w:t>
                            </w:r>
                            <w:r w:rsidRPr="002A7369">
                              <w:rPr>
                                <w:u w:val="single"/>
                              </w:rPr>
                              <w:t>課程</w:t>
                            </w:r>
                            <w:r w:rsidR="00AD3A45" w:rsidRPr="002A7369">
                              <w:rPr>
                                <w:rFonts w:hint="eastAsia"/>
                                <w:u w:val="single"/>
                              </w:rPr>
                              <w:t>のみ</w:t>
                            </w:r>
                            <w:r w:rsidR="002A7369">
                              <w:rPr>
                                <w:rFonts w:hint="eastAsia"/>
                              </w:rPr>
                              <w:t>、</w:t>
                            </w:r>
                            <w:r w:rsidR="00AD3A45">
                              <w:t>受講者</w:t>
                            </w:r>
                            <w:r w:rsidR="00AD3A45">
                              <w:rPr>
                                <w:rFonts w:hint="eastAsia"/>
                              </w:rPr>
                              <w:t>で</w:t>
                            </w:r>
                            <w:r w:rsidR="00A66CAA">
                              <w:rPr>
                                <w:rFonts w:hint="eastAsia"/>
                              </w:rPr>
                              <w:t>横浜市民に</w:t>
                            </w:r>
                            <w:r w:rsidR="00AD3A45">
                              <w:rPr>
                                <w:rFonts w:hint="eastAsia"/>
                              </w:rPr>
                              <w:t>対して</w:t>
                            </w:r>
                            <w:r w:rsidR="00A66CAA">
                              <w:rPr>
                                <w:rFonts w:hint="eastAsia"/>
                              </w:rPr>
                              <w:t>上限</w:t>
                            </w:r>
                            <w:r w:rsidR="00A66CAA">
                              <w:rPr>
                                <w:rFonts w:hint="eastAsia"/>
                              </w:rPr>
                              <w:t>2</w:t>
                            </w:r>
                            <w:r w:rsidR="00A66CAA">
                              <w:rPr>
                                <w:rFonts w:hint="eastAsia"/>
                              </w:rPr>
                              <w:t>万円までの研修受講料助成を行っています。</w:t>
                            </w:r>
                          </w:p>
                          <w:p w:rsidR="003F4EC4" w:rsidRDefault="00A66CAA" w:rsidP="003F4EC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※申請書様式や詳細は、</w:t>
                            </w:r>
                          </w:p>
                          <w:p w:rsidR="00A66CAA" w:rsidRDefault="00A66CAA" w:rsidP="003F4EC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市ホームページ</w:t>
                            </w:r>
                            <w:r>
                              <w:rPr>
                                <w:rFonts w:hint="eastAsia"/>
                              </w:rPr>
                              <w:t>http://www.city.yokohama.lg.jp/kenko/shogai/gaiheru-josei/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6626" id="_x0000_s1029" type="#_x0000_t202" style="position:absolute;margin-left:25.95pt;margin-top:604.4pt;width:383.55pt;height:8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">
                <v:stroke dashstyle="3 1"/>
                <v:textbox>
                  <w:txbxContent>
                    <w:p w:rsidR="00A66CAA" w:rsidRDefault="00A66CAA" w:rsidP="003F4EC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横浜市では障害者プラン・「将来にわたるあんしん施策」の一環として、</w:t>
                      </w:r>
                    </w:p>
                    <w:p w:rsidR="002A7369" w:rsidRDefault="00A66CAA" w:rsidP="003F4EC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横浜市で活躍していただけるガイドヘルパー等の増員を図ることを目的に、</w:t>
                      </w:r>
                    </w:p>
                    <w:p w:rsidR="00A66CAA" w:rsidRDefault="002E776D" w:rsidP="003F4EC4">
                      <w:pPr>
                        <w:spacing w:line="240" w:lineRule="exact"/>
                      </w:pPr>
                      <w:r w:rsidRPr="002A7369">
                        <w:rPr>
                          <w:rFonts w:hint="eastAsia"/>
                          <w:u w:val="single"/>
                        </w:rPr>
                        <w:t>一般</w:t>
                      </w:r>
                      <w:r w:rsidRPr="002A7369">
                        <w:rPr>
                          <w:u w:val="single"/>
                        </w:rPr>
                        <w:t>課程</w:t>
                      </w:r>
                      <w:r w:rsidR="00AD3A45" w:rsidRPr="002A7369">
                        <w:rPr>
                          <w:rFonts w:hint="eastAsia"/>
                          <w:u w:val="single"/>
                        </w:rPr>
                        <w:t>のみ</w:t>
                      </w:r>
                      <w:r w:rsidR="002A7369">
                        <w:rPr>
                          <w:rFonts w:hint="eastAsia"/>
                        </w:rPr>
                        <w:t>、</w:t>
                      </w:r>
                      <w:r w:rsidR="00AD3A45">
                        <w:t>受講者</w:t>
                      </w:r>
                      <w:r w:rsidR="00AD3A45">
                        <w:rPr>
                          <w:rFonts w:hint="eastAsia"/>
                        </w:rPr>
                        <w:t>で</w:t>
                      </w:r>
                      <w:r w:rsidR="00A66CAA">
                        <w:rPr>
                          <w:rFonts w:hint="eastAsia"/>
                        </w:rPr>
                        <w:t>横浜市民に</w:t>
                      </w:r>
                      <w:r w:rsidR="00AD3A45">
                        <w:rPr>
                          <w:rFonts w:hint="eastAsia"/>
                        </w:rPr>
                        <w:t>対して</w:t>
                      </w:r>
                      <w:r w:rsidR="00A66CAA">
                        <w:rPr>
                          <w:rFonts w:hint="eastAsia"/>
                        </w:rPr>
                        <w:t>上限</w:t>
                      </w:r>
                      <w:r w:rsidR="00A66CAA">
                        <w:rPr>
                          <w:rFonts w:hint="eastAsia"/>
                        </w:rPr>
                        <w:t>2</w:t>
                      </w:r>
                      <w:r w:rsidR="00A66CAA">
                        <w:rPr>
                          <w:rFonts w:hint="eastAsia"/>
                        </w:rPr>
                        <w:t>万円までの研修受講料助成を行っています。</w:t>
                      </w:r>
                    </w:p>
                    <w:p w:rsidR="003F4EC4" w:rsidRDefault="00A66CAA" w:rsidP="003F4EC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※申請書様式や詳細は、</w:t>
                      </w:r>
                    </w:p>
                    <w:p w:rsidR="00A66CAA" w:rsidRDefault="00A66CAA" w:rsidP="003F4EC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市ホームページ</w:t>
                      </w:r>
                      <w:r>
                        <w:rPr>
                          <w:rFonts w:hint="eastAsia"/>
                        </w:rPr>
                        <w:t>http://www.city.yokohama.lg.jp/kenko/shogai/gaiheru-josei/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A7369" w:rsidRPr="00A66CA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-613410</wp:posOffset>
                </wp:positionH>
                <wp:positionV relativeFrom="paragraph">
                  <wp:posOffset>8044815</wp:posOffset>
                </wp:positionV>
                <wp:extent cx="6605270" cy="143573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1435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CAA" w:rsidRDefault="00A66CAA" w:rsidP="00B4474F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4474F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4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認定</w:t>
                            </w:r>
                            <w:r w:rsidRPr="00B4474F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4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NPO</w:t>
                            </w:r>
                            <w:r w:rsidRPr="00B4474F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4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法人</w:t>
                            </w:r>
                            <w:r w:rsidR="00B4474F" w:rsidRPr="00B4474F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4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A66CAA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横浜移動サービス協議</w:t>
                            </w:r>
                            <w:r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会</w:t>
                            </w:r>
                          </w:p>
                          <w:p w:rsidR="00B4474F" w:rsidRPr="00B4474F" w:rsidRDefault="00B4474F" w:rsidP="00B4474F">
                            <w:pPr>
                              <w:ind w:firstLineChars="268" w:firstLine="646"/>
                              <w:rPr>
                                <w:rFonts w:ascii="HGSｺﾞｼｯｸE" w:eastAsia="HGSｺﾞｼｯｸE" w:hAnsi="HGSｺﾞｼｯｸE"/>
                                <w:b/>
                                <w:sz w:val="24"/>
                              </w:rPr>
                            </w:pPr>
                            <w:r w:rsidRPr="00B4474F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4"/>
                              </w:rPr>
                              <w:t>お問い合わせ・お申し込み</w:t>
                            </w:r>
                          </w:p>
                          <w:p w:rsidR="00B4474F" w:rsidRPr="00B4474F" w:rsidRDefault="00B4474F" w:rsidP="00B4474F">
                            <w:pPr>
                              <w:ind w:firstLineChars="268" w:firstLine="643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r w:rsidRPr="00B4474F"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Tel：045-212-2863　Fax：045-212-2864　e-mail：guide@yokohama-ido.jp</w:t>
                            </w:r>
                          </w:p>
                          <w:p w:rsidR="00B4474F" w:rsidRPr="00B4474F" w:rsidRDefault="00B4474F" w:rsidP="00B4474F">
                            <w:pPr>
                              <w:ind w:firstLineChars="268" w:firstLine="643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r w:rsidRPr="00B4474F"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〒231-0016横浜市中区真砂町3-33セルテ11Fよこはま市民共同オフィス内</w:t>
                            </w:r>
                          </w:p>
                          <w:p w:rsidR="00B4474F" w:rsidRPr="00B4474F" w:rsidRDefault="00B447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8.3pt;margin-top:633.45pt;width:520.1pt;height:113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" filled="f" stroked="f">
                <v:textbox>
                  <w:txbxContent>
                    <w:p w:rsidR="00A66CAA" w:rsidRDefault="00A66CAA" w:rsidP="00B4474F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4474F">
                        <w:rPr>
                          <w:rFonts w:hint="eastAsia"/>
                          <w:b/>
                          <w:outline/>
                          <w:color w:val="C0504D" w:themeColor="accent2"/>
                          <w:sz w:val="4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認定</w:t>
                      </w:r>
                      <w:r w:rsidRPr="00B4474F">
                        <w:rPr>
                          <w:rFonts w:hint="eastAsia"/>
                          <w:b/>
                          <w:outline/>
                          <w:color w:val="C0504D" w:themeColor="accent2"/>
                          <w:sz w:val="4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NPO</w:t>
                      </w:r>
                      <w:r w:rsidRPr="00B4474F">
                        <w:rPr>
                          <w:rFonts w:hint="eastAsia"/>
                          <w:b/>
                          <w:outline/>
                          <w:color w:val="C0504D" w:themeColor="accent2"/>
                          <w:sz w:val="4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法人</w:t>
                      </w:r>
                      <w:r w:rsidR="00B4474F" w:rsidRPr="00B4474F">
                        <w:rPr>
                          <w:rFonts w:hint="eastAsia"/>
                          <w:b/>
                          <w:outline/>
                          <w:color w:val="C0504D" w:themeColor="accent2"/>
                          <w:sz w:val="4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A66CAA">
                        <w:rPr>
                          <w:rFonts w:hint="eastAsia"/>
                          <w:b/>
                          <w:outline/>
                          <w:color w:val="C0504D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横浜移動サービス協議</w:t>
                      </w:r>
                      <w:r>
                        <w:rPr>
                          <w:rFonts w:hint="eastAsia"/>
                          <w:b/>
                          <w:outline/>
                          <w:color w:val="C0504D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会</w:t>
                      </w:r>
                    </w:p>
                    <w:p w:rsidR="00B4474F" w:rsidRPr="00B4474F" w:rsidRDefault="00B4474F" w:rsidP="00B4474F">
                      <w:pPr>
                        <w:ind w:firstLineChars="268" w:firstLine="646"/>
                        <w:rPr>
                          <w:rFonts w:ascii="HGSｺﾞｼｯｸE" w:eastAsia="HGSｺﾞｼｯｸE" w:hAnsi="HGSｺﾞｼｯｸE"/>
                          <w:b/>
                          <w:sz w:val="24"/>
                        </w:rPr>
                      </w:pPr>
                      <w:r w:rsidRPr="00B4474F">
                        <w:rPr>
                          <w:rFonts w:ascii="HGSｺﾞｼｯｸE" w:eastAsia="HGSｺﾞｼｯｸE" w:hAnsi="HGSｺﾞｼｯｸE" w:hint="eastAsia"/>
                          <w:b/>
                          <w:sz w:val="24"/>
                        </w:rPr>
                        <w:t>お問い合わせ・お申し込み</w:t>
                      </w:r>
                    </w:p>
                    <w:p w:rsidR="00B4474F" w:rsidRPr="00B4474F" w:rsidRDefault="00B4474F" w:rsidP="00B4474F">
                      <w:pPr>
                        <w:ind w:firstLineChars="268" w:firstLine="643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r w:rsidRPr="00B4474F"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Tel：045-212-2863　Fax：045-212-2864　e-mail：guide@yokohama-ido.jp</w:t>
                      </w:r>
                    </w:p>
                    <w:p w:rsidR="00B4474F" w:rsidRPr="00B4474F" w:rsidRDefault="00B4474F" w:rsidP="00B4474F">
                      <w:pPr>
                        <w:ind w:firstLineChars="268" w:firstLine="643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r w:rsidRPr="00B4474F"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〒231-0016横浜市中区真砂町3-33セルテ11Fよこはま市民共同オフィス内</w:t>
                      </w:r>
                    </w:p>
                    <w:p w:rsidR="00B4474F" w:rsidRPr="00B4474F" w:rsidRDefault="00B4474F"/>
                  </w:txbxContent>
                </v:textbox>
                <w10:wrap type="square" anchorx="margin"/>
              </v:shape>
            </w:pict>
          </mc:Fallback>
        </mc:AlternateContent>
      </w:r>
      <w:r w:rsidR="002A7369"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203281C0" wp14:editId="4CA858D9">
            <wp:simplePos x="0" y="0"/>
            <wp:positionH relativeFrom="column">
              <wp:posOffset>4155440</wp:posOffset>
            </wp:positionH>
            <wp:positionV relativeFrom="paragraph">
              <wp:posOffset>2897505</wp:posOffset>
            </wp:positionV>
            <wp:extent cx="1770380" cy="789940"/>
            <wp:effectExtent l="0" t="0" r="127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盲導犬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789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369" w:rsidRPr="00A66CAA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FEF542" wp14:editId="1013BFCB">
                <wp:simplePos x="0" y="0"/>
                <wp:positionH relativeFrom="column">
                  <wp:posOffset>-245745</wp:posOffset>
                </wp:positionH>
                <wp:positionV relativeFrom="paragraph">
                  <wp:posOffset>2388870</wp:posOffset>
                </wp:positionV>
                <wp:extent cx="4709795" cy="126492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795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CAA" w:rsidRDefault="00B4474F" w:rsidP="00A66CA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同行援護とは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・・・</w:t>
                            </w:r>
                          </w:p>
                          <w:p w:rsidR="00A66CAA" w:rsidRPr="00D414BE" w:rsidRDefault="00A66CAA" w:rsidP="00A66CA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D414BE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①移動時及びそれに伴う外出先において必要な視覚的情報の支援（代筆・代読を含む。）</w:t>
                            </w:r>
                          </w:p>
                          <w:p w:rsidR="00A66CAA" w:rsidRPr="00D414BE" w:rsidRDefault="00A66CAA" w:rsidP="00A66CA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D414BE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②移動時及びそれに伴う外出先において必要な移動の援護</w:t>
                            </w:r>
                          </w:p>
                          <w:p w:rsidR="00A66CAA" w:rsidRPr="00D414BE" w:rsidRDefault="00A66CAA" w:rsidP="00A66CA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D414BE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③排泄・食事等の介護その他外出する際に必要となる援助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F542" id="_x0000_s1031" type="#_x0000_t202" style="position:absolute;margin-left:-19.35pt;margin-top:188.1pt;width:370.85pt;height:99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" filled="f" stroked="f">
                <v:textbox>
                  <w:txbxContent>
                    <w:p w:rsidR="00A66CAA" w:rsidRDefault="00B4474F" w:rsidP="00A66CAA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同行援護とは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・・・</w:t>
                      </w:r>
                    </w:p>
                    <w:p w:rsidR="00A66CAA" w:rsidRPr="00D414BE" w:rsidRDefault="00A66CAA" w:rsidP="00A66CAA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D414BE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①移動時及びそれに伴う外出先において必要な視覚的情報の支援（代筆・代読を含む。）</w:t>
                      </w:r>
                    </w:p>
                    <w:p w:rsidR="00A66CAA" w:rsidRPr="00D414BE" w:rsidRDefault="00A66CAA" w:rsidP="00A66CAA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D414BE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②移動時及びそれに伴う外出先において必要な移動の援護</w:t>
                      </w:r>
                    </w:p>
                    <w:p w:rsidR="00A66CAA" w:rsidRPr="00D414BE" w:rsidRDefault="00A66CAA" w:rsidP="00A66CAA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D414BE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③排泄・食事等の介護その他外出する際に必要となる援助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369">
        <w:rPr>
          <w:noProof/>
        </w:rPr>
        <w:drawing>
          <wp:anchor distT="0" distB="0" distL="114300" distR="114300" simplePos="0" relativeHeight="251664384" behindDoc="0" locked="0" layoutInCell="1" allowOverlap="1" wp14:anchorId="00AE2C6D" wp14:editId="34EAF424">
            <wp:simplePos x="0" y="0"/>
            <wp:positionH relativeFrom="column">
              <wp:posOffset>-603885</wp:posOffset>
            </wp:positionH>
            <wp:positionV relativeFrom="paragraph">
              <wp:posOffset>588010</wp:posOffset>
            </wp:positionV>
            <wp:extent cx="2419350" cy="18859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誘導ブロック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85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369" w:rsidRPr="00A66CAA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3458E3" wp14:editId="6E42D614">
                <wp:simplePos x="0" y="0"/>
                <wp:positionH relativeFrom="margin">
                  <wp:posOffset>1744345</wp:posOffset>
                </wp:positionH>
                <wp:positionV relativeFrom="paragraph">
                  <wp:posOffset>1616075</wp:posOffset>
                </wp:positionV>
                <wp:extent cx="4008120" cy="738505"/>
                <wp:effectExtent l="0" t="0" r="0" b="444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738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CAA" w:rsidRPr="00AF18B3" w:rsidRDefault="00A66CAA" w:rsidP="00A66CA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AF18B3">
                              <w:rPr>
                                <w:rFonts w:hint="eastAsia"/>
                                <w:sz w:val="20"/>
                              </w:rPr>
                              <w:t>障害者の日常生活及び社会生活を総合的に支援するための法律に</w:t>
                            </w:r>
                          </w:p>
                          <w:p w:rsidR="00A66CAA" w:rsidRPr="00AF18B3" w:rsidRDefault="00A66CAA" w:rsidP="00A66CA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AF18B3">
                              <w:rPr>
                                <w:rFonts w:hint="eastAsia"/>
                                <w:sz w:val="20"/>
                              </w:rPr>
                              <w:t>基づく地域生活支援事業のうち、移動支援事業の適正な運営を確保</w:t>
                            </w:r>
                          </w:p>
                          <w:p w:rsidR="00A66CAA" w:rsidRPr="00AF18B3" w:rsidRDefault="00A66CAA" w:rsidP="00A66CA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AF18B3">
                              <w:rPr>
                                <w:rFonts w:hint="eastAsia"/>
                                <w:sz w:val="20"/>
                              </w:rPr>
                              <w:t>するために支給決定を受けた障害者又は障害児に対し、適正な移動</w:t>
                            </w:r>
                          </w:p>
                          <w:p w:rsidR="00A66CAA" w:rsidRDefault="00A66CAA" w:rsidP="00A66CA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AF18B3">
                              <w:rPr>
                                <w:rFonts w:hint="eastAsia"/>
                                <w:sz w:val="20"/>
                              </w:rPr>
                              <w:t>支援サービスを提供する同行援護従業者（一般・応用課程）の養成</w:t>
                            </w:r>
                          </w:p>
                          <w:p w:rsidR="00A66CAA" w:rsidRPr="00AF18B3" w:rsidRDefault="00A66CAA" w:rsidP="00A66CAA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AF18B3">
                              <w:rPr>
                                <w:rFonts w:hint="eastAsia"/>
                                <w:sz w:val="20"/>
                              </w:rPr>
                              <w:t>を目的とする。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58E3" id="_x0000_s1032" type="#_x0000_t202" style="position:absolute;margin-left:137.35pt;margin-top:127.25pt;width:315.6pt;height:58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" filled="f" stroked="f">
                <v:textbox>
                  <w:txbxContent>
                    <w:p w:rsidR="00A66CAA" w:rsidRPr="00AF18B3" w:rsidRDefault="00A66CAA" w:rsidP="00A66CAA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 w:rsidRPr="00AF18B3">
                        <w:rPr>
                          <w:rFonts w:hint="eastAsia"/>
                          <w:sz w:val="20"/>
                        </w:rPr>
                        <w:t>障害者の日常生活及び社会生活を総合的に支援するための法律に</w:t>
                      </w:r>
                    </w:p>
                    <w:p w:rsidR="00A66CAA" w:rsidRPr="00AF18B3" w:rsidRDefault="00A66CAA" w:rsidP="00A66CAA">
                      <w:pPr>
                        <w:spacing w:line="200" w:lineRule="exact"/>
                        <w:rPr>
                          <w:sz w:val="20"/>
                        </w:rPr>
                      </w:pPr>
                      <w:r w:rsidRPr="00AF18B3">
                        <w:rPr>
                          <w:rFonts w:hint="eastAsia"/>
                          <w:sz w:val="20"/>
                        </w:rPr>
                        <w:t>基づく地域生活支援事業のうち、移動支援事業の適正な運営を確保</w:t>
                      </w:r>
                    </w:p>
                    <w:p w:rsidR="00A66CAA" w:rsidRPr="00AF18B3" w:rsidRDefault="00A66CAA" w:rsidP="00A66CAA">
                      <w:pPr>
                        <w:spacing w:line="200" w:lineRule="exact"/>
                        <w:rPr>
                          <w:sz w:val="20"/>
                        </w:rPr>
                      </w:pPr>
                      <w:r w:rsidRPr="00AF18B3">
                        <w:rPr>
                          <w:rFonts w:hint="eastAsia"/>
                          <w:sz w:val="20"/>
                        </w:rPr>
                        <w:t>するために支給決定を受けた障害者又は障害児に対し、適正な移動</w:t>
                      </w:r>
                    </w:p>
                    <w:p w:rsidR="00A66CAA" w:rsidRDefault="00A66CAA" w:rsidP="00A66CAA">
                      <w:pPr>
                        <w:spacing w:line="200" w:lineRule="exact"/>
                        <w:rPr>
                          <w:sz w:val="20"/>
                        </w:rPr>
                      </w:pPr>
                      <w:r w:rsidRPr="00AF18B3">
                        <w:rPr>
                          <w:rFonts w:hint="eastAsia"/>
                          <w:sz w:val="20"/>
                        </w:rPr>
                        <w:t>支援サービスを提供する同行援護従業者（一般・応用課程）の養成</w:t>
                      </w:r>
                    </w:p>
                    <w:p w:rsidR="00A66CAA" w:rsidRPr="00AF18B3" w:rsidRDefault="00A66CAA" w:rsidP="00A66CAA">
                      <w:pPr>
                        <w:spacing w:line="200" w:lineRule="exact"/>
                        <w:rPr>
                          <w:sz w:val="20"/>
                        </w:rPr>
                      </w:pPr>
                      <w:r w:rsidRPr="00AF18B3">
                        <w:rPr>
                          <w:rFonts w:hint="eastAsia"/>
                          <w:sz w:val="20"/>
                        </w:rPr>
                        <w:t>を目的とする。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087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24295" wp14:editId="1D50EC8D">
                <wp:simplePos x="0" y="0"/>
                <wp:positionH relativeFrom="column">
                  <wp:posOffset>-556260</wp:posOffset>
                </wp:positionH>
                <wp:positionV relativeFrom="paragraph">
                  <wp:posOffset>1053465</wp:posOffset>
                </wp:positionV>
                <wp:extent cx="2257425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87E" w:rsidRDefault="00A66CAA" w:rsidP="00A66CAA">
                            <w:pPr>
                              <w:widowControl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4BACC6" w:themeColor="accent5"/>
                                <w:sz w:val="3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66C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4BACC6" w:themeColor="accent5"/>
                                <w:sz w:val="3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視覚障害者の</w:t>
                            </w:r>
                          </w:p>
                          <w:p w:rsidR="00A66CAA" w:rsidRDefault="00A66CAA" w:rsidP="00A66CAA">
                            <w:pPr>
                              <w:widowControl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4BACC6" w:themeColor="accent5"/>
                                <w:sz w:val="3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66C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4BACC6" w:themeColor="accent5"/>
                                <w:sz w:val="3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外出を</w:t>
                            </w:r>
                          </w:p>
                          <w:p w:rsidR="00A66CAA" w:rsidRPr="00A66CAA" w:rsidRDefault="00A66CAA" w:rsidP="00A66CAA">
                            <w:pPr>
                              <w:widowControl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4BACC6" w:themeColor="accent5"/>
                                <w:sz w:val="3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66C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4BACC6" w:themeColor="accent5"/>
                                <w:sz w:val="3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支援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4BACC6" w:themeColor="accent5"/>
                                <w:sz w:val="3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4BACC6" w:themeColor="accent5"/>
                                <w:sz w:val="3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お仕事です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24295" id="テキスト ボックス 6" o:spid="_x0000_s1033" type="#_x0000_t202" style="position:absolute;margin-left:-43.8pt;margin-top:82.95pt;width:177.75pt;height:2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" filled="f" stroked="f">
                <v:textbox style="mso-fit-shape-to-text:t" inset="5.85pt,.7pt,5.85pt,.7pt">
                  <w:txbxContent>
                    <w:p w:rsidR="0024087E" w:rsidRDefault="00A66CAA" w:rsidP="00A66CAA">
                      <w:pPr>
                        <w:widowControl/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4BACC6" w:themeColor="accent5"/>
                          <w:sz w:val="3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66CAA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4BACC6" w:themeColor="accent5"/>
                          <w:sz w:val="3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視覚障害者の</w:t>
                      </w:r>
                    </w:p>
                    <w:p w:rsidR="00A66CAA" w:rsidRDefault="00A66CAA" w:rsidP="00A66CAA">
                      <w:pPr>
                        <w:widowControl/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4BACC6" w:themeColor="accent5"/>
                          <w:sz w:val="3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66CAA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4BACC6" w:themeColor="accent5"/>
                          <w:sz w:val="3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外出を</w:t>
                      </w:r>
                    </w:p>
                    <w:p w:rsidR="00A66CAA" w:rsidRPr="00A66CAA" w:rsidRDefault="00A66CAA" w:rsidP="00A66CAA">
                      <w:pPr>
                        <w:widowControl/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4BACC6" w:themeColor="accent5"/>
                          <w:sz w:val="3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66CAA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4BACC6" w:themeColor="accent5"/>
                          <w:sz w:val="3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支援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4BACC6" w:themeColor="accent5"/>
                          <w:sz w:val="3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4BACC6" w:themeColor="accent5"/>
                          <w:sz w:val="3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お仕事です</w:t>
                      </w:r>
                    </w:p>
                  </w:txbxContent>
                </v:textbox>
              </v:shape>
            </w:pict>
          </mc:Fallback>
        </mc:AlternateContent>
      </w:r>
      <w:r w:rsidR="00A66CA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BE9B4C" wp14:editId="1C587509">
                <wp:simplePos x="0" y="0"/>
                <wp:positionH relativeFrom="margin">
                  <wp:align>left</wp:align>
                </wp:positionH>
                <wp:positionV relativeFrom="paragraph">
                  <wp:posOffset>-74752</wp:posOffset>
                </wp:positionV>
                <wp:extent cx="5668010" cy="1682496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16824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CAA" w:rsidRPr="00B4474F" w:rsidRDefault="00A66CAA" w:rsidP="00A66CAA">
                            <w:pPr>
                              <w:pStyle w:val="1"/>
                              <w:spacing w:line="960" w:lineRule="exact"/>
                              <w:jc w:val="right"/>
                              <w:rPr>
                                <w:rFonts w:ascii="AR P悠々ゴシック体E" w:eastAsia="AR P悠々ゴシック体E" w:hAnsi="AR P悠々ゴシック体E"/>
                                <w:sz w:val="100"/>
                                <w:szCs w:val="10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4474F">
                              <w:rPr>
                                <w:rFonts w:ascii="AR P悠々ゴシック体E" w:eastAsia="AR P悠々ゴシック体E" w:hAnsi="AR P悠々ゴシック体E" w:hint="eastAsia"/>
                                <w:sz w:val="100"/>
                                <w:szCs w:val="10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同行</w:t>
                            </w:r>
                            <w:r w:rsidR="00B4474F">
                              <w:rPr>
                                <w:rFonts w:ascii="AR P悠々ゴシック体E" w:eastAsia="AR P悠々ゴシック体E" w:hAnsi="AR P悠々ゴシック体E" w:hint="eastAsia"/>
                                <w:sz w:val="100"/>
                                <w:szCs w:val="10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援護</w:t>
                            </w:r>
                            <w:r w:rsidRPr="00B4474F">
                              <w:rPr>
                                <w:rFonts w:ascii="AR P悠々ゴシック体E" w:eastAsia="AR P悠々ゴシック体E" w:hAnsi="AR P悠々ゴシック体E" w:hint="eastAsia"/>
                                <w:sz w:val="100"/>
                                <w:szCs w:val="10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従業者</w:t>
                            </w:r>
                          </w:p>
                          <w:p w:rsidR="00A66CAA" w:rsidRPr="00B4474F" w:rsidRDefault="00A66CAA" w:rsidP="00A66CAA">
                            <w:pPr>
                              <w:pStyle w:val="1"/>
                              <w:spacing w:line="960" w:lineRule="exact"/>
                              <w:jc w:val="right"/>
                              <w:rPr>
                                <w:rFonts w:ascii="AR P悠々ゴシック体E" w:eastAsia="AR P悠々ゴシック体E" w:hAnsi="AR P悠々ゴシック体E"/>
                                <w:sz w:val="100"/>
                                <w:szCs w:val="10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4474F">
                              <w:rPr>
                                <w:rFonts w:ascii="AR P悠々ゴシック体E" w:eastAsia="AR P悠々ゴシック体E" w:hAnsi="AR P悠々ゴシック体E" w:hint="eastAsia"/>
                                <w:sz w:val="100"/>
                                <w:szCs w:val="10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養成研修</w:t>
                            </w:r>
                          </w:p>
                          <w:p w:rsidR="00A66CAA" w:rsidRPr="00A66CAA" w:rsidRDefault="00A66CAA" w:rsidP="00B4474F">
                            <w:pPr>
                              <w:spacing w:line="360" w:lineRule="auto"/>
                              <w:jc w:val="right"/>
                              <w:rPr>
                                <w:rFonts w:asciiTheme="majorEastAsia" w:eastAsiaTheme="majorEastAsia" w:hAnsiTheme="majorEastAsia" w:cstheme="minorBidi"/>
                                <w:b/>
                              </w:rPr>
                            </w:pPr>
                            <w:r w:rsidRPr="00A66CAA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</w:rPr>
                              <w:t>神奈川県知事指定同行援護養成研修課程　認定番号第</w:t>
                            </w:r>
                            <w:r w:rsidRPr="00B4474F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</w:rPr>
                              <w:t>A0040</w:t>
                            </w:r>
                            <w:r w:rsidRPr="00A66CAA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</w:rPr>
                              <w:t>号</w:t>
                            </w:r>
                          </w:p>
                          <w:p w:rsidR="00A66CAA" w:rsidRPr="00A66CAA" w:rsidRDefault="00A66CAA" w:rsidP="00A66CAA">
                            <w:pPr>
                              <w:pStyle w:val="1"/>
                              <w:spacing w:line="960" w:lineRule="exact"/>
                              <w:jc w:val="right"/>
                              <w:rPr>
                                <w:rFonts w:ascii="AR P悠々ゴシック体E" w:eastAsia="AR P悠々ゴシック体E" w:hAnsi="AR P悠々ゴシック体E"/>
                                <w:sz w:val="96"/>
                                <w:szCs w:val="12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E9B4C" id="_x0000_s1033" type="#_x0000_t202" style="position:absolute;margin-left:0;margin-top:-5.9pt;width:446.3pt;height:132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" filled="f" stroked="f">
                <v:textbox>
                  <w:txbxContent>
                    <w:p w:rsidR="00A66CAA" w:rsidRPr="00B4474F" w:rsidRDefault="00A66CAA" w:rsidP="00A66CAA">
                      <w:pPr>
                        <w:pStyle w:val="1"/>
                        <w:spacing w:line="960" w:lineRule="exact"/>
                        <w:jc w:val="right"/>
                        <w:rPr>
                          <w:rFonts w:ascii="AR P悠々ゴシック体E" w:eastAsia="AR P悠々ゴシック体E" w:hAnsi="AR P悠々ゴシック体E"/>
                          <w:sz w:val="100"/>
                          <w:szCs w:val="10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4474F">
                        <w:rPr>
                          <w:rFonts w:ascii="AR P悠々ゴシック体E" w:eastAsia="AR P悠々ゴシック体E" w:hAnsi="AR P悠々ゴシック体E" w:hint="eastAsia"/>
                          <w:sz w:val="100"/>
                          <w:szCs w:val="10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同行</w:t>
                      </w:r>
                      <w:r w:rsidR="00B4474F">
                        <w:rPr>
                          <w:rFonts w:ascii="AR P悠々ゴシック体E" w:eastAsia="AR P悠々ゴシック体E" w:hAnsi="AR P悠々ゴシック体E" w:hint="eastAsia"/>
                          <w:sz w:val="100"/>
                          <w:szCs w:val="10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援護</w:t>
                      </w:r>
                      <w:r w:rsidRPr="00B4474F">
                        <w:rPr>
                          <w:rFonts w:ascii="AR P悠々ゴシック体E" w:eastAsia="AR P悠々ゴシック体E" w:hAnsi="AR P悠々ゴシック体E" w:hint="eastAsia"/>
                          <w:sz w:val="100"/>
                          <w:szCs w:val="10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従業者</w:t>
                      </w:r>
                    </w:p>
                    <w:p w:rsidR="00A66CAA" w:rsidRPr="00B4474F" w:rsidRDefault="00A66CAA" w:rsidP="00A66CAA">
                      <w:pPr>
                        <w:pStyle w:val="1"/>
                        <w:spacing w:line="960" w:lineRule="exact"/>
                        <w:jc w:val="right"/>
                        <w:rPr>
                          <w:rFonts w:ascii="AR P悠々ゴシック体E" w:eastAsia="AR P悠々ゴシック体E" w:hAnsi="AR P悠々ゴシック体E"/>
                          <w:sz w:val="100"/>
                          <w:szCs w:val="10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4474F">
                        <w:rPr>
                          <w:rFonts w:ascii="AR P悠々ゴシック体E" w:eastAsia="AR P悠々ゴシック体E" w:hAnsi="AR P悠々ゴシック体E" w:hint="eastAsia"/>
                          <w:sz w:val="100"/>
                          <w:szCs w:val="10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養成研修</w:t>
                      </w:r>
                    </w:p>
                    <w:p w:rsidR="00A66CAA" w:rsidRPr="00A66CAA" w:rsidRDefault="00A66CAA" w:rsidP="00B4474F">
                      <w:pPr>
                        <w:spacing w:line="360" w:lineRule="auto"/>
                        <w:jc w:val="right"/>
                        <w:rPr>
                          <w:rFonts w:asciiTheme="majorEastAsia" w:eastAsiaTheme="majorEastAsia" w:hAnsiTheme="majorEastAsia" w:cstheme="minorBidi"/>
                          <w:b/>
                        </w:rPr>
                      </w:pPr>
                      <w:r w:rsidRPr="00A66CAA">
                        <w:rPr>
                          <w:rFonts w:asciiTheme="majorEastAsia" w:eastAsiaTheme="majorEastAsia" w:hAnsiTheme="majorEastAsia" w:cstheme="minorBidi" w:hint="eastAsia"/>
                          <w:b/>
                        </w:rPr>
                        <w:t>神奈川県知事指定同行援護養成研修課程　認定番号第</w:t>
                      </w:r>
                      <w:r w:rsidRPr="00B4474F">
                        <w:rPr>
                          <w:rFonts w:asciiTheme="majorEastAsia" w:eastAsiaTheme="majorEastAsia" w:hAnsiTheme="majorEastAsia" w:cstheme="minorBidi" w:hint="eastAsia"/>
                          <w:b/>
                        </w:rPr>
                        <w:t>A0040</w:t>
                      </w:r>
                      <w:r w:rsidRPr="00A66CAA">
                        <w:rPr>
                          <w:rFonts w:asciiTheme="majorEastAsia" w:eastAsiaTheme="majorEastAsia" w:hAnsiTheme="majorEastAsia" w:cstheme="minorBidi" w:hint="eastAsia"/>
                          <w:b/>
                        </w:rPr>
                        <w:t>号</w:t>
                      </w:r>
                    </w:p>
                    <w:p w:rsidR="00A66CAA" w:rsidRPr="00A66CAA" w:rsidRDefault="00A66CAA" w:rsidP="00A66CAA">
                      <w:pPr>
                        <w:pStyle w:val="1"/>
                        <w:spacing w:line="960" w:lineRule="exact"/>
                        <w:jc w:val="right"/>
                        <w:rPr>
                          <w:rFonts w:ascii="AR P悠々ゴシック体E" w:eastAsia="AR P悠々ゴシック体E" w:hAnsi="AR P悠々ゴシック体E"/>
                          <w:sz w:val="96"/>
                          <w:szCs w:val="12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3FAE" w:rsidSect="00B05E04">
      <w:pgSz w:w="11907" w:h="16839" w:code="9"/>
      <w:pgMar w:top="851" w:right="1417" w:bottom="964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0B" w:rsidRDefault="0071020B" w:rsidP="00A66CAA">
      <w:r>
        <w:separator/>
      </w:r>
    </w:p>
  </w:endnote>
  <w:endnote w:type="continuationSeparator" w:id="0">
    <w:p w:rsidR="0071020B" w:rsidRDefault="0071020B" w:rsidP="00A6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SGothicMB101Pr6N-Bold">
    <w:altName w:val="ＤＦ行書体"/>
    <w:charset w:val="80"/>
    <w:family w:val="auto"/>
    <w:pitch w:val="default"/>
    <w:sig w:usb0="00000000" w:usb1="00000000" w:usb2="00000010" w:usb3="00000000" w:csb0="00020000" w:csb1="00000000"/>
  </w:font>
  <w:font w:name="TSMaruFoPro-Bold">
    <w:altName w:val="ＤＦ行書体"/>
    <w:charset w:val="80"/>
    <w:family w:val="auto"/>
    <w:pitch w:val="default"/>
    <w:sig w:usb0="00000000" w:usb1="00000000" w:usb2="00000010" w:usb3="00000000" w:csb0="00020000" w:csb1="00000000"/>
  </w:font>
  <w:font w:name="TSGothicMB101Pr6N-Light">
    <w:altName w:val="ＤＦ行書体"/>
    <w:charset w:val="80"/>
    <w:family w:val="auto"/>
    <w:pitch w:val="default"/>
    <w:sig w:usb0="00000000" w:usb1="0000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悠々ゴシック体E">
    <w:altName w:val="ＭＳ Ｐ明朝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0B" w:rsidRDefault="0071020B" w:rsidP="00A66CAA">
      <w:r>
        <w:separator/>
      </w:r>
    </w:p>
  </w:footnote>
  <w:footnote w:type="continuationSeparator" w:id="0">
    <w:p w:rsidR="0071020B" w:rsidRDefault="0071020B" w:rsidP="00A6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6173E"/>
    <w:multiLevelType w:val="hybridMultilevel"/>
    <w:tmpl w:val="0DDE538A"/>
    <w:lvl w:ilvl="0" w:tplc="DC4A8D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5F"/>
    <w:rsid w:val="000014B6"/>
    <w:rsid w:val="00004CDF"/>
    <w:rsid w:val="00052B85"/>
    <w:rsid w:val="000D3FAE"/>
    <w:rsid w:val="0014760C"/>
    <w:rsid w:val="001960D5"/>
    <w:rsid w:val="001B5312"/>
    <w:rsid w:val="001C0ABB"/>
    <w:rsid w:val="0024087E"/>
    <w:rsid w:val="002A7369"/>
    <w:rsid w:val="002A73B2"/>
    <w:rsid w:val="002C3917"/>
    <w:rsid w:val="002E660B"/>
    <w:rsid w:val="002E776D"/>
    <w:rsid w:val="003300F7"/>
    <w:rsid w:val="0036554E"/>
    <w:rsid w:val="00391105"/>
    <w:rsid w:val="003C1F19"/>
    <w:rsid w:val="003D7A74"/>
    <w:rsid w:val="003F4EC4"/>
    <w:rsid w:val="004B0E65"/>
    <w:rsid w:val="00525F95"/>
    <w:rsid w:val="0053205C"/>
    <w:rsid w:val="005D114B"/>
    <w:rsid w:val="005D3130"/>
    <w:rsid w:val="005F065F"/>
    <w:rsid w:val="00646044"/>
    <w:rsid w:val="006460A7"/>
    <w:rsid w:val="00655D5D"/>
    <w:rsid w:val="00661627"/>
    <w:rsid w:val="006709CC"/>
    <w:rsid w:val="00680BC3"/>
    <w:rsid w:val="006A6D83"/>
    <w:rsid w:val="006B5CC7"/>
    <w:rsid w:val="006D1BDF"/>
    <w:rsid w:val="0071020B"/>
    <w:rsid w:val="00711156"/>
    <w:rsid w:val="00711190"/>
    <w:rsid w:val="007445C6"/>
    <w:rsid w:val="007460E9"/>
    <w:rsid w:val="007508BC"/>
    <w:rsid w:val="00787E2D"/>
    <w:rsid w:val="007A09CE"/>
    <w:rsid w:val="008130B4"/>
    <w:rsid w:val="00881780"/>
    <w:rsid w:val="00913FF8"/>
    <w:rsid w:val="00954C01"/>
    <w:rsid w:val="00987B89"/>
    <w:rsid w:val="009C4366"/>
    <w:rsid w:val="00A237CC"/>
    <w:rsid w:val="00A66CAA"/>
    <w:rsid w:val="00A72CDA"/>
    <w:rsid w:val="00AB20C1"/>
    <w:rsid w:val="00AB24DC"/>
    <w:rsid w:val="00AD3A45"/>
    <w:rsid w:val="00AF650B"/>
    <w:rsid w:val="00B05E04"/>
    <w:rsid w:val="00B36941"/>
    <w:rsid w:val="00B4474F"/>
    <w:rsid w:val="00B511FD"/>
    <w:rsid w:val="00B70030"/>
    <w:rsid w:val="00BC599D"/>
    <w:rsid w:val="00C4102E"/>
    <w:rsid w:val="00C80D19"/>
    <w:rsid w:val="00CD2FE1"/>
    <w:rsid w:val="00D13DA7"/>
    <w:rsid w:val="00D4463D"/>
    <w:rsid w:val="00D6123E"/>
    <w:rsid w:val="00D950FF"/>
    <w:rsid w:val="00DA2041"/>
    <w:rsid w:val="00DC1492"/>
    <w:rsid w:val="00DE394F"/>
    <w:rsid w:val="00E2208C"/>
    <w:rsid w:val="00E632B3"/>
    <w:rsid w:val="00E760E0"/>
    <w:rsid w:val="00EE26A3"/>
    <w:rsid w:val="00F44FE4"/>
    <w:rsid w:val="00F535E5"/>
    <w:rsid w:val="00F86DCF"/>
    <w:rsid w:val="00FB4F0F"/>
    <w:rsid w:val="00FC7595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66521B-5765-49CB-A71B-9FAF0A72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65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D3F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3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3FA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86DC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6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CAA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66C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CAA"/>
    <w:rPr>
      <w:rFonts w:ascii="Century" w:eastAsia="ＭＳ 明朝" w:hAnsi="Century" w:cs="Times New Roman"/>
    </w:rPr>
  </w:style>
  <w:style w:type="paragraph" w:customStyle="1" w:styleId="1">
    <w:name w:val="スタイル1"/>
    <w:basedOn w:val="a"/>
    <w:qFormat/>
    <w:rsid w:val="00A66CAA"/>
    <w:pPr>
      <w:jc w:val="center"/>
    </w:pPr>
    <w:rPr>
      <w:rFonts w:asciiTheme="minorHAnsi" w:eastAsiaTheme="minorEastAsia" w:hAnsiTheme="minorHAnsi" w:cstheme="minorBidi"/>
      <w:b/>
      <w:sz w:val="72"/>
      <w:szCs w:val="72"/>
      <w14:textOutline w14:w="10541" w14:cap="flat" w14:cmpd="sng" w14:algn="ctr">
        <w14:solidFill>
          <w14:schemeClr w14:val="accent1">
            <w14:shade w14:val="88000"/>
            <w14:satMod w14:val="11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tint w14:val="40000"/>
                <w14:satMod w14:val="250000"/>
              </w14:schemeClr>
            </w14:gs>
            <w14:gs w14:pos="9000">
              <w14:schemeClr w14:val="accent1">
                <w14:tint w14:val="52000"/>
                <w14:satMod w14:val="300000"/>
              </w14:schemeClr>
            </w14:gs>
            <w14:gs w14:pos="50000">
              <w14:schemeClr w14:val="accent1">
                <w14:shade w14:val="20000"/>
                <w14:satMod w14:val="300000"/>
              </w14:schemeClr>
            </w14:gs>
            <w14:gs w14:pos="79000">
              <w14:schemeClr w14:val="accent1">
                <w14:tint w14:val="52000"/>
                <w14:satMod w14:val="300000"/>
              </w14:schemeClr>
            </w14:gs>
            <w14:gs w14:pos="100000">
              <w14:schemeClr w14:val="accent1">
                <w14:tint w14:val="40000"/>
                <w14:satMod w14:val="250000"/>
              </w14:schemeClr>
            </w14:gs>
          </w14:gsLst>
          <w14:lin w14:ang="540000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yokohama-ido</cp:lastModifiedBy>
  <cp:revision>2</cp:revision>
  <cp:lastPrinted>2021-06-29T04:28:00Z</cp:lastPrinted>
  <dcterms:created xsi:type="dcterms:W3CDTF">2022-08-01T07:39:00Z</dcterms:created>
  <dcterms:modified xsi:type="dcterms:W3CDTF">2022-08-01T07:39:00Z</dcterms:modified>
</cp:coreProperties>
</file>